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0A95" w:rsidRDefault="006B1541">
      <w:pPr>
        <w:pStyle w:val="Nadpis2"/>
        <w:rPr>
          <w:color w:val="auto"/>
          <w:sz w:val="16"/>
          <w:szCs w:val="16"/>
        </w:rPr>
      </w:pPr>
      <w:r>
        <w:rPr>
          <w:noProof/>
          <w:color w:val="auto"/>
          <w:sz w:val="16"/>
          <w:szCs w:val="16"/>
          <w:lang w:eastAsia="sk-SK"/>
        </w:rPr>
        <w:drawing>
          <wp:anchor distT="0" distB="0" distL="114300" distR="114300" simplePos="0" relativeHeight="251658240" behindDoc="1" locked="0" layoutInCell="1" allowOverlap="1">
            <wp:simplePos x="0" y="0"/>
            <wp:positionH relativeFrom="column">
              <wp:posOffset>5857875</wp:posOffset>
            </wp:positionH>
            <wp:positionV relativeFrom="paragraph">
              <wp:posOffset>-15240</wp:posOffset>
            </wp:positionV>
            <wp:extent cx="752475" cy="879297"/>
            <wp:effectExtent l="19050" t="0" r="9525" b="0"/>
            <wp:wrapNone/>
            <wp:docPr id="1" name="Obrázok 1" descr="F:\futbal\logo\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utbal\logo\logo_1.jpg"/>
                    <pic:cNvPicPr>
                      <a:picLocks noChangeAspect="1" noChangeArrowheads="1"/>
                    </pic:cNvPicPr>
                  </pic:nvPicPr>
                  <pic:blipFill>
                    <a:blip r:embed="rId6" cstate="print"/>
                    <a:srcRect/>
                    <a:stretch>
                      <a:fillRect/>
                    </a:stretch>
                  </pic:blipFill>
                  <pic:spPr bwMode="auto">
                    <a:xfrm>
                      <a:off x="0" y="0"/>
                      <a:ext cx="752475" cy="879297"/>
                    </a:xfrm>
                    <a:prstGeom prst="rect">
                      <a:avLst/>
                    </a:prstGeom>
                    <a:noFill/>
                    <a:ln w="9525">
                      <a:noFill/>
                      <a:miter lim="800000"/>
                      <a:headEnd/>
                      <a:tailEnd/>
                    </a:ln>
                  </pic:spPr>
                </pic:pic>
              </a:graphicData>
            </a:graphic>
          </wp:anchor>
        </w:drawing>
      </w:r>
    </w:p>
    <w:p w:rsidR="00A3231A" w:rsidRDefault="00070165">
      <w:pPr>
        <w:pStyle w:val="Nadpis2"/>
        <w:jc w:val="center"/>
        <w:rPr>
          <w:rFonts w:ascii="Times New Roman" w:hAnsi="Times New Roman"/>
          <w:color w:val="auto"/>
          <w:sz w:val="24"/>
        </w:rPr>
      </w:pPr>
      <w:r w:rsidRPr="002E721B">
        <w:rPr>
          <w:rFonts w:ascii="Times New Roman" w:hAnsi="Times New Roman"/>
          <w:color w:val="auto"/>
          <w:sz w:val="24"/>
        </w:rPr>
        <w:t xml:space="preserve">PRIHLÁŠKA </w:t>
      </w:r>
    </w:p>
    <w:p w:rsidR="001A0A95" w:rsidRPr="002E721B" w:rsidRDefault="00070165">
      <w:pPr>
        <w:pStyle w:val="Nadpis2"/>
        <w:jc w:val="center"/>
        <w:rPr>
          <w:rFonts w:ascii="Times New Roman" w:hAnsi="Times New Roman"/>
          <w:color w:val="auto"/>
          <w:sz w:val="24"/>
        </w:rPr>
      </w:pPr>
      <w:r w:rsidRPr="002E721B">
        <w:rPr>
          <w:rFonts w:ascii="Times New Roman" w:hAnsi="Times New Roman"/>
          <w:color w:val="auto"/>
          <w:sz w:val="24"/>
        </w:rPr>
        <w:t>na</w:t>
      </w:r>
      <w:r w:rsidR="00E55A88" w:rsidRPr="002E721B">
        <w:rPr>
          <w:rFonts w:ascii="Times New Roman" w:hAnsi="Times New Roman"/>
          <w:color w:val="auto"/>
          <w:sz w:val="24"/>
        </w:rPr>
        <w:t xml:space="preserve"> </w:t>
      </w:r>
      <w:r w:rsidR="00634FC9" w:rsidRPr="002E721B">
        <w:rPr>
          <w:rFonts w:ascii="Times New Roman" w:hAnsi="Times New Roman"/>
          <w:color w:val="auto"/>
          <w:sz w:val="24"/>
        </w:rPr>
        <w:t>futbalový kemp ObFZ Lučenec</w:t>
      </w:r>
    </w:p>
    <w:p w:rsidR="001A0A95" w:rsidRPr="002E721B" w:rsidRDefault="001A0A95">
      <w:pPr>
        <w:tabs>
          <w:tab w:val="left" w:pos="0"/>
        </w:tabs>
        <w:jc w:val="both"/>
        <w:rPr>
          <w:b/>
          <w:bCs/>
        </w:rPr>
      </w:pPr>
    </w:p>
    <w:p w:rsidR="001A0A95" w:rsidRPr="002E721B" w:rsidRDefault="001A0A95">
      <w:pPr>
        <w:tabs>
          <w:tab w:val="left" w:pos="0"/>
        </w:tabs>
        <w:jc w:val="both"/>
        <w:rPr>
          <w:b/>
          <w:bCs/>
        </w:rPr>
      </w:pPr>
      <w:r w:rsidRPr="002E721B">
        <w:rPr>
          <w:b/>
          <w:bCs/>
        </w:rPr>
        <w:t>Údaje účastníka, dieťaťa:</w:t>
      </w:r>
    </w:p>
    <w:p w:rsidR="006823BA" w:rsidRPr="002E721B" w:rsidRDefault="006823BA">
      <w:pPr>
        <w:tabs>
          <w:tab w:val="left" w:pos="0"/>
        </w:tabs>
        <w:jc w:val="both"/>
        <w:rPr>
          <w:b/>
          <w:bCs/>
        </w:rPr>
      </w:pPr>
    </w:p>
    <w:p w:rsidR="001A0A95" w:rsidRPr="002E721B" w:rsidRDefault="00634FC9">
      <w:pPr>
        <w:jc w:val="both"/>
      </w:pPr>
      <w:r w:rsidRPr="00644A70">
        <w:rPr>
          <w:b/>
        </w:rPr>
        <w:t>meno a priezvisko:</w:t>
      </w:r>
      <w:r w:rsidRPr="002E721B">
        <w:t xml:space="preserve"> ..</w:t>
      </w:r>
      <w:r w:rsidR="002E721B">
        <w:t>.....</w:t>
      </w:r>
      <w:r w:rsidR="00644A70">
        <w:t>............................</w:t>
      </w:r>
      <w:r w:rsidR="002E721B">
        <w:t>....................</w:t>
      </w:r>
      <w:r w:rsidRPr="002E721B">
        <w:t>.</w:t>
      </w:r>
      <w:r w:rsidR="002E721B">
        <w:t>....</w:t>
      </w:r>
      <w:r w:rsidRPr="002E721B">
        <w:t>.....</w:t>
      </w:r>
      <w:r w:rsidR="002E721B">
        <w:t xml:space="preserve"> </w:t>
      </w:r>
      <w:r w:rsidRPr="00644A70">
        <w:rPr>
          <w:b/>
        </w:rPr>
        <w:t>dátum narodenia</w:t>
      </w:r>
      <w:r w:rsidRPr="002E721B">
        <w:t>: .........................</w:t>
      </w:r>
      <w:r w:rsidR="00DE64A8">
        <w:t>......</w:t>
      </w:r>
      <w:r w:rsidRPr="002E721B">
        <w:t>.......</w:t>
      </w:r>
      <w:r w:rsidR="002E721B">
        <w:t>..</w:t>
      </w:r>
    </w:p>
    <w:p w:rsidR="001A0A95" w:rsidRPr="002E721B" w:rsidRDefault="001A0A95">
      <w:pPr>
        <w:jc w:val="both"/>
      </w:pPr>
    </w:p>
    <w:p w:rsidR="001A0A95" w:rsidRPr="002E721B" w:rsidRDefault="00634FC9">
      <w:pPr>
        <w:jc w:val="both"/>
      </w:pPr>
      <w:r w:rsidRPr="00644A70">
        <w:rPr>
          <w:b/>
        </w:rPr>
        <w:t>rodné číslo (dôležité pre overenie platby):</w:t>
      </w:r>
      <w:r w:rsidRPr="002E721B">
        <w:t xml:space="preserve"> .............</w:t>
      </w:r>
      <w:r w:rsidR="00644A70">
        <w:t>............................</w:t>
      </w:r>
      <w:r w:rsidRPr="002E721B">
        <w:t>....................................</w:t>
      </w:r>
      <w:r w:rsidR="00DE64A8">
        <w:t>.......</w:t>
      </w:r>
      <w:r w:rsidR="002E721B">
        <w:t>.....</w:t>
      </w:r>
      <w:r w:rsidRPr="002E721B">
        <w:t>..........</w:t>
      </w:r>
    </w:p>
    <w:p w:rsidR="001A0A95" w:rsidRPr="002E721B" w:rsidRDefault="001A0A95">
      <w:pPr>
        <w:jc w:val="both"/>
        <w:rPr>
          <w:lang w:val="cs-CZ"/>
        </w:rPr>
      </w:pPr>
    </w:p>
    <w:p w:rsidR="001A0A95" w:rsidRPr="002E721B" w:rsidRDefault="001A0A95" w:rsidP="00DE64A8">
      <w:r w:rsidRPr="00644A70">
        <w:rPr>
          <w:b/>
        </w:rPr>
        <w:t>adres</w:t>
      </w:r>
      <w:r w:rsidR="00DE64A8" w:rsidRPr="00644A70">
        <w:rPr>
          <w:b/>
        </w:rPr>
        <w:t>a</w:t>
      </w:r>
      <w:r w:rsidR="00DE64A8">
        <w:t>:</w:t>
      </w:r>
      <w:r w:rsidR="00634FC9" w:rsidRPr="002E721B">
        <w:t>.................................</w:t>
      </w:r>
      <w:r w:rsidR="00644A70">
        <w:t>...........</w:t>
      </w:r>
      <w:r w:rsidR="00634FC9" w:rsidRPr="002E721B">
        <w:t>......</w:t>
      </w:r>
      <w:r w:rsidR="00DE64A8">
        <w:t xml:space="preserve">...................... </w:t>
      </w:r>
      <w:r w:rsidR="00DE64A8" w:rsidRPr="00644A70">
        <w:rPr>
          <w:b/>
        </w:rPr>
        <w:t>e-mail adresa</w:t>
      </w:r>
      <w:r w:rsidR="00DE64A8">
        <w:t xml:space="preserve">: </w:t>
      </w:r>
      <w:r w:rsidR="00634FC9" w:rsidRPr="002E721B">
        <w:t>....</w:t>
      </w:r>
      <w:r w:rsidR="00DE64A8">
        <w:t>...</w:t>
      </w:r>
      <w:r w:rsidR="00634FC9" w:rsidRPr="002E721B">
        <w:t>.......</w:t>
      </w:r>
      <w:r w:rsidR="00644A70">
        <w:t>..................</w:t>
      </w:r>
      <w:r w:rsidR="00634FC9" w:rsidRPr="002E721B">
        <w:t>.......</w:t>
      </w:r>
      <w:r w:rsidR="002E721B">
        <w:t>...........</w:t>
      </w:r>
      <w:r w:rsidR="00634FC9" w:rsidRPr="002E721B">
        <w:t>..........</w:t>
      </w:r>
      <w:r w:rsidRPr="002E721B">
        <w:t xml:space="preserve"> </w:t>
      </w:r>
    </w:p>
    <w:p w:rsidR="001A0A95" w:rsidRPr="002E721B" w:rsidRDefault="001A0A95">
      <w:pPr>
        <w:jc w:val="both"/>
      </w:pPr>
    </w:p>
    <w:p w:rsidR="00644A70" w:rsidRPr="002E721B" w:rsidRDefault="00644A70" w:rsidP="00644A70">
      <w:pPr>
        <w:jc w:val="both"/>
      </w:pPr>
      <w:r w:rsidRPr="00644A70">
        <w:rPr>
          <w:b/>
        </w:rPr>
        <w:t>telefón otec</w:t>
      </w:r>
      <w:r w:rsidR="00634FC9" w:rsidRPr="002E721B">
        <w:t>: ........................</w:t>
      </w:r>
      <w:r>
        <w:t>..................................</w:t>
      </w:r>
      <w:r>
        <w:tab/>
      </w:r>
      <w:r w:rsidRPr="00644A70">
        <w:rPr>
          <w:b/>
        </w:rPr>
        <w:t>telefón matka:</w:t>
      </w:r>
      <w:r w:rsidRPr="002E721B">
        <w:t xml:space="preserve"> ..................</w:t>
      </w:r>
      <w:r>
        <w:t>..........</w:t>
      </w:r>
      <w:r w:rsidRPr="002E721B">
        <w:t>......</w:t>
      </w:r>
      <w:r>
        <w:t>............................</w:t>
      </w:r>
    </w:p>
    <w:p w:rsidR="001A0A95" w:rsidRPr="002E721B" w:rsidRDefault="001A0A95">
      <w:pPr>
        <w:jc w:val="both"/>
      </w:pPr>
    </w:p>
    <w:p w:rsidR="00E51461" w:rsidRPr="002E721B" w:rsidRDefault="00634FC9">
      <w:pPr>
        <w:jc w:val="both"/>
      </w:pPr>
      <w:r w:rsidRPr="00644A70">
        <w:rPr>
          <w:b/>
        </w:rPr>
        <w:t>poisťovňa:</w:t>
      </w:r>
      <w:r w:rsidRPr="002E721B">
        <w:t xml:space="preserve"> .</w:t>
      </w:r>
      <w:r w:rsidR="00644A70">
        <w:t>............................</w:t>
      </w:r>
      <w:r w:rsidRPr="002E721B">
        <w:t xml:space="preserve"> </w:t>
      </w:r>
      <w:r w:rsidR="00644A70" w:rsidRPr="00644A70">
        <w:rPr>
          <w:b/>
        </w:rPr>
        <w:t>h</w:t>
      </w:r>
      <w:r w:rsidR="006840C4" w:rsidRPr="00644A70">
        <w:rPr>
          <w:b/>
        </w:rPr>
        <w:t>ráč</w:t>
      </w:r>
      <w:r w:rsidR="00644A70" w:rsidRPr="00644A70">
        <w:rPr>
          <w:b/>
        </w:rPr>
        <w:t xml:space="preserve"> k</w:t>
      </w:r>
      <w:r w:rsidR="00F152B2" w:rsidRPr="00644A70">
        <w:rPr>
          <w:b/>
        </w:rPr>
        <w:t>lub</w:t>
      </w:r>
      <w:r w:rsidR="006840C4" w:rsidRPr="00644A70">
        <w:rPr>
          <w:b/>
        </w:rPr>
        <w:t>u</w:t>
      </w:r>
      <w:r w:rsidR="00F152B2" w:rsidRPr="00644A70">
        <w:rPr>
          <w:b/>
        </w:rPr>
        <w:t>:</w:t>
      </w:r>
      <w:r w:rsidRPr="002E721B">
        <w:t xml:space="preserve"> </w:t>
      </w:r>
      <w:r w:rsidR="00F152B2" w:rsidRPr="002E721B">
        <w:t>................</w:t>
      </w:r>
      <w:r w:rsidR="00644A70">
        <w:t>.......................</w:t>
      </w:r>
      <w:r w:rsidRPr="002E721B">
        <w:t>.</w:t>
      </w:r>
      <w:r w:rsidR="00644A70">
        <w:t xml:space="preserve">........................... </w:t>
      </w:r>
      <w:r w:rsidR="00644A70" w:rsidRPr="00644A70">
        <w:rPr>
          <w:b/>
        </w:rPr>
        <w:t>post*</w:t>
      </w:r>
      <w:r w:rsidR="00644A70">
        <w:t>: hráč/brankár</w:t>
      </w:r>
    </w:p>
    <w:p w:rsidR="00E51461" w:rsidRPr="002E721B" w:rsidRDefault="00E51461">
      <w:pPr>
        <w:jc w:val="both"/>
      </w:pPr>
    </w:p>
    <w:p w:rsidR="00AA36B0" w:rsidRPr="002E721B" w:rsidRDefault="00644A70">
      <w:pPr>
        <w:jc w:val="both"/>
      </w:pPr>
      <w:r w:rsidRPr="00644A70">
        <w:rPr>
          <w:b/>
        </w:rPr>
        <w:t>Alergia*</w:t>
      </w:r>
      <w:r w:rsidR="002E721B" w:rsidRPr="002E721B">
        <w:t>:</w:t>
      </w:r>
      <w:r w:rsidR="00EC5CF0" w:rsidRPr="002E721B">
        <w:t xml:space="preserve"> </w:t>
      </w:r>
      <w:r>
        <w:t>áno na ...</w:t>
      </w:r>
      <w:r w:rsidR="0011243A">
        <w:t>.........................</w:t>
      </w:r>
      <w:r>
        <w:t>./nie</w:t>
      </w:r>
      <w:r w:rsidR="00AA36B0" w:rsidRPr="002E721B">
        <w:t xml:space="preserve"> </w:t>
      </w:r>
      <w:r>
        <w:t xml:space="preserve">  </w:t>
      </w:r>
      <w:r w:rsidR="0011243A">
        <w:tab/>
      </w:r>
      <w:r w:rsidR="00AA36B0" w:rsidRPr="00644A70">
        <w:rPr>
          <w:b/>
        </w:rPr>
        <w:t>Prispôsobiť stravu</w:t>
      </w:r>
      <w:r w:rsidR="00DE64A8" w:rsidRPr="00644A70">
        <w:rPr>
          <w:b/>
        </w:rPr>
        <w:t>*</w:t>
      </w:r>
      <w:r w:rsidR="00DE64A8">
        <w:t>: áno/nie</w:t>
      </w:r>
      <w:r>
        <w:t xml:space="preserve">    </w:t>
      </w:r>
      <w:r w:rsidR="0011243A">
        <w:t xml:space="preserve">  </w:t>
      </w:r>
      <w:r w:rsidRPr="00EB1CE5">
        <w:rPr>
          <w:b/>
        </w:rPr>
        <w:t>Veľkosť t</w:t>
      </w:r>
      <w:r w:rsidR="006840C4" w:rsidRPr="00EB1CE5">
        <w:rPr>
          <w:b/>
        </w:rPr>
        <w:t>ričko</w:t>
      </w:r>
      <w:r>
        <w:t>: ..................</w:t>
      </w:r>
    </w:p>
    <w:p w:rsidR="001A0A95" w:rsidRPr="002E721B" w:rsidRDefault="00C92587" w:rsidP="00E51461">
      <w:pPr>
        <w:pStyle w:val="Nadpis2"/>
        <w:tabs>
          <w:tab w:val="clear" w:pos="0"/>
        </w:tabs>
        <w:rPr>
          <w:rFonts w:ascii="Times New Roman" w:hAnsi="Times New Roman"/>
          <w:color w:val="auto"/>
          <w:sz w:val="24"/>
        </w:rPr>
      </w:pPr>
      <w:r>
        <w:rPr>
          <w:rFonts w:ascii="Times New Roman" w:hAnsi="Times New Roman"/>
          <w:noProof/>
          <w:color w:val="auto"/>
          <w:sz w:val="24"/>
          <w:lang w:eastAsia="sk-SK"/>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133985</wp:posOffset>
                </wp:positionV>
                <wp:extent cx="2143125" cy="0"/>
                <wp:effectExtent l="9525" t="10160" r="952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10.55pt;width:16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iNGwIAADs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"/>
            </w:pict>
          </mc:Fallback>
        </mc:AlternateContent>
      </w:r>
    </w:p>
    <w:p w:rsidR="006823BA" w:rsidRPr="00FF7E58" w:rsidRDefault="00FF7E58" w:rsidP="00FF7E58">
      <w:pPr>
        <w:pStyle w:val="Nadpis2"/>
        <w:jc w:val="both"/>
        <w:rPr>
          <w:rFonts w:ascii="Times New Roman" w:hAnsi="Times New Roman"/>
          <w:b w:val="0"/>
          <w:color w:val="auto"/>
          <w:sz w:val="22"/>
          <w:szCs w:val="22"/>
        </w:rPr>
      </w:pPr>
      <w:r w:rsidRPr="00FF7E58">
        <w:rPr>
          <w:rFonts w:ascii="Times New Roman" w:hAnsi="Times New Roman"/>
          <w:b w:val="0"/>
          <w:color w:val="auto"/>
          <w:sz w:val="22"/>
          <w:szCs w:val="22"/>
        </w:rPr>
        <w:t>*nehodiace sa preškrtnite</w:t>
      </w:r>
    </w:p>
    <w:p w:rsidR="00FF7E58" w:rsidRDefault="00FF7E58" w:rsidP="00FF7559">
      <w:pPr>
        <w:pStyle w:val="Nadpis2"/>
        <w:jc w:val="both"/>
        <w:rPr>
          <w:rFonts w:ascii="Times New Roman" w:hAnsi="Times New Roman"/>
          <w:color w:val="auto"/>
          <w:sz w:val="24"/>
        </w:rPr>
      </w:pPr>
    </w:p>
    <w:p w:rsidR="00AA36B0" w:rsidRPr="002E721B" w:rsidRDefault="00FF7559" w:rsidP="00FF7559">
      <w:pPr>
        <w:pStyle w:val="Nadpis2"/>
        <w:jc w:val="both"/>
        <w:rPr>
          <w:rFonts w:ascii="Times New Roman" w:hAnsi="Times New Roman"/>
          <w:color w:val="auto"/>
          <w:sz w:val="24"/>
        </w:rPr>
      </w:pPr>
      <w:r>
        <w:rPr>
          <w:rFonts w:ascii="Times New Roman" w:hAnsi="Times New Roman"/>
          <w:color w:val="auto"/>
          <w:sz w:val="24"/>
        </w:rPr>
        <w:t>Informácie a pokyny:</w:t>
      </w:r>
    </w:p>
    <w:p w:rsidR="001A0A95" w:rsidRPr="002E721B" w:rsidRDefault="001A0A95"/>
    <w:p w:rsidR="00FF7559" w:rsidRDefault="00FF7559" w:rsidP="00FF7559">
      <w:pPr>
        <w:pStyle w:val="Odsekzoznamu"/>
        <w:numPr>
          <w:ilvl w:val="0"/>
          <w:numId w:val="2"/>
        </w:numPr>
        <w:jc w:val="both"/>
        <w:rPr>
          <w:rStyle w:val="txthe11bo1"/>
          <w:rFonts w:ascii="Times New Roman" w:hAnsi="Times New Roman" w:cs="Times New Roman"/>
          <w:b w:val="0"/>
          <w:sz w:val="24"/>
          <w:szCs w:val="24"/>
        </w:rPr>
      </w:pPr>
      <w:r>
        <w:rPr>
          <w:rStyle w:val="txthe11bo1"/>
          <w:rFonts w:ascii="Times New Roman" w:hAnsi="Times New Roman" w:cs="Times New Roman"/>
          <w:b w:val="0"/>
          <w:sz w:val="24"/>
          <w:szCs w:val="24"/>
        </w:rPr>
        <w:t>termín</w:t>
      </w:r>
      <w:r w:rsidR="003C467F">
        <w:rPr>
          <w:rStyle w:val="txthe11bo1"/>
          <w:rFonts w:ascii="Times New Roman" w:hAnsi="Times New Roman" w:cs="Times New Roman"/>
          <w:b w:val="0"/>
          <w:sz w:val="24"/>
          <w:szCs w:val="24"/>
        </w:rPr>
        <w:t>:</w:t>
      </w:r>
      <w:r>
        <w:rPr>
          <w:rStyle w:val="txthe11bo1"/>
          <w:rFonts w:ascii="Times New Roman" w:hAnsi="Times New Roman" w:cs="Times New Roman"/>
          <w:b w:val="0"/>
          <w:sz w:val="24"/>
          <w:szCs w:val="24"/>
        </w:rPr>
        <w:t xml:space="preserve"> </w:t>
      </w:r>
      <w:r w:rsidRPr="003C467F">
        <w:rPr>
          <w:rStyle w:val="txthe11bo1"/>
          <w:rFonts w:ascii="Times New Roman" w:hAnsi="Times New Roman" w:cs="Times New Roman"/>
          <w:sz w:val="24"/>
          <w:szCs w:val="24"/>
        </w:rPr>
        <w:t>13.8. - 16.8. 2018 (pondelok až štvrtok)</w:t>
      </w:r>
    </w:p>
    <w:p w:rsidR="00FE786E" w:rsidRDefault="00FE786E" w:rsidP="00FF7559">
      <w:pPr>
        <w:pStyle w:val="Odsekzoznamu"/>
        <w:numPr>
          <w:ilvl w:val="0"/>
          <w:numId w:val="2"/>
        </w:numPr>
        <w:jc w:val="both"/>
        <w:rPr>
          <w:rStyle w:val="txthe11bo1"/>
          <w:rFonts w:ascii="Times New Roman" w:hAnsi="Times New Roman" w:cs="Times New Roman"/>
          <w:b w:val="0"/>
          <w:sz w:val="24"/>
          <w:szCs w:val="24"/>
        </w:rPr>
      </w:pPr>
      <w:r>
        <w:rPr>
          <w:rStyle w:val="txthe11bo1"/>
          <w:rFonts w:ascii="Times New Roman" w:hAnsi="Times New Roman" w:cs="Times New Roman"/>
          <w:b w:val="0"/>
          <w:sz w:val="24"/>
          <w:szCs w:val="24"/>
        </w:rPr>
        <w:t xml:space="preserve">veková kategória: </w:t>
      </w:r>
      <w:r w:rsidR="0057193F">
        <w:rPr>
          <w:rStyle w:val="txthe11bo1"/>
          <w:rFonts w:ascii="Times New Roman" w:hAnsi="Times New Roman" w:cs="Times New Roman"/>
          <w:sz w:val="24"/>
          <w:szCs w:val="24"/>
        </w:rPr>
        <w:t>od</w:t>
      </w:r>
      <w:bookmarkStart w:id="0" w:name="_GoBack"/>
      <w:bookmarkEnd w:id="0"/>
      <w:r w:rsidRPr="003C467F">
        <w:rPr>
          <w:rStyle w:val="txthe11bo1"/>
          <w:rFonts w:ascii="Times New Roman" w:hAnsi="Times New Roman" w:cs="Times New Roman"/>
          <w:sz w:val="24"/>
          <w:szCs w:val="24"/>
        </w:rPr>
        <w:t xml:space="preserve"> 9 - 12 rokov (hráči narodení od r. 2006 - 2009)</w:t>
      </w:r>
      <w:r>
        <w:rPr>
          <w:rStyle w:val="txthe11bo1"/>
          <w:rFonts w:ascii="Times New Roman" w:hAnsi="Times New Roman" w:cs="Times New Roman"/>
          <w:b w:val="0"/>
          <w:sz w:val="24"/>
          <w:szCs w:val="24"/>
        </w:rPr>
        <w:t xml:space="preserve"> </w:t>
      </w:r>
    </w:p>
    <w:p w:rsidR="00452FDA" w:rsidRPr="00C04BE3" w:rsidRDefault="00FF7559" w:rsidP="00C04BE3">
      <w:pPr>
        <w:pStyle w:val="Odsekzoznamu"/>
        <w:numPr>
          <w:ilvl w:val="0"/>
          <w:numId w:val="2"/>
        </w:numPr>
        <w:jc w:val="both"/>
        <w:rPr>
          <w:rStyle w:val="txthe11bo1"/>
          <w:rFonts w:ascii="Times New Roman" w:hAnsi="Times New Roman" w:cs="Times New Roman"/>
          <w:b w:val="0"/>
          <w:sz w:val="24"/>
          <w:szCs w:val="24"/>
        </w:rPr>
      </w:pPr>
      <w:r>
        <w:rPr>
          <w:rStyle w:val="txthe11bo1"/>
          <w:rFonts w:ascii="Times New Roman" w:hAnsi="Times New Roman" w:cs="Times New Roman"/>
          <w:b w:val="0"/>
          <w:sz w:val="24"/>
          <w:szCs w:val="24"/>
        </w:rPr>
        <w:t>miesto: športový areál Kalinovo</w:t>
      </w:r>
    </w:p>
    <w:p w:rsidR="007D0CCA" w:rsidRPr="00FF7559" w:rsidRDefault="007D0CCA" w:rsidP="00FF7559">
      <w:pPr>
        <w:pStyle w:val="Odsekzoznamu"/>
        <w:numPr>
          <w:ilvl w:val="0"/>
          <w:numId w:val="2"/>
        </w:numPr>
        <w:jc w:val="both"/>
        <w:rPr>
          <w:rStyle w:val="txthe11bo1"/>
          <w:rFonts w:ascii="Times New Roman" w:hAnsi="Times New Roman" w:cs="Times New Roman"/>
          <w:b w:val="0"/>
          <w:sz w:val="24"/>
          <w:szCs w:val="24"/>
        </w:rPr>
      </w:pPr>
      <w:r>
        <w:rPr>
          <w:rStyle w:val="txthe11bo1"/>
          <w:rFonts w:ascii="Times New Roman" w:hAnsi="Times New Roman" w:cs="Times New Roman"/>
          <w:b w:val="0"/>
          <w:sz w:val="24"/>
          <w:szCs w:val="24"/>
        </w:rPr>
        <w:t>hlavný tréner: Mgr. Marián Berky</w:t>
      </w:r>
    </w:p>
    <w:p w:rsidR="00FF7559" w:rsidRDefault="00FF7559" w:rsidP="00FF7559">
      <w:pPr>
        <w:pStyle w:val="Odsekzoznamu"/>
        <w:numPr>
          <w:ilvl w:val="0"/>
          <w:numId w:val="2"/>
        </w:numPr>
        <w:jc w:val="both"/>
        <w:rPr>
          <w:rStyle w:val="txthe11bo1"/>
          <w:rFonts w:ascii="Times New Roman" w:hAnsi="Times New Roman" w:cs="Times New Roman"/>
          <w:b w:val="0"/>
          <w:sz w:val="24"/>
          <w:szCs w:val="24"/>
        </w:rPr>
      </w:pPr>
      <w:r>
        <w:rPr>
          <w:rStyle w:val="txthe11bo1"/>
          <w:rFonts w:ascii="Times New Roman" w:hAnsi="Times New Roman" w:cs="Times New Roman"/>
          <w:b w:val="0"/>
          <w:sz w:val="24"/>
          <w:szCs w:val="24"/>
        </w:rPr>
        <w:t>denný kemp</w:t>
      </w:r>
    </w:p>
    <w:p w:rsidR="00FF7559" w:rsidRDefault="00FF7559" w:rsidP="00FF7559">
      <w:pPr>
        <w:pStyle w:val="Odsekzoznamu"/>
        <w:numPr>
          <w:ilvl w:val="0"/>
          <w:numId w:val="2"/>
        </w:numPr>
        <w:jc w:val="both"/>
        <w:rPr>
          <w:rStyle w:val="txthe11bo1"/>
          <w:rFonts w:ascii="Times New Roman" w:hAnsi="Times New Roman" w:cs="Times New Roman"/>
          <w:b w:val="0"/>
          <w:sz w:val="24"/>
          <w:szCs w:val="24"/>
        </w:rPr>
      </w:pPr>
      <w:r>
        <w:rPr>
          <w:rStyle w:val="txthe11bo1"/>
          <w:rFonts w:ascii="Times New Roman" w:hAnsi="Times New Roman" w:cs="Times New Roman"/>
          <w:b w:val="0"/>
          <w:sz w:val="24"/>
          <w:szCs w:val="24"/>
        </w:rPr>
        <w:t>strava: 3 x denne (desiata, obed, olovrant)</w:t>
      </w:r>
    </w:p>
    <w:p w:rsidR="00FF7559" w:rsidRDefault="00FF7559" w:rsidP="00FF7559">
      <w:pPr>
        <w:pStyle w:val="Odsekzoznamu"/>
        <w:numPr>
          <w:ilvl w:val="0"/>
          <w:numId w:val="2"/>
        </w:numPr>
        <w:jc w:val="both"/>
        <w:rPr>
          <w:rStyle w:val="txthe11bo1"/>
          <w:rFonts w:ascii="Times New Roman" w:hAnsi="Times New Roman" w:cs="Times New Roman"/>
          <w:b w:val="0"/>
          <w:sz w:val="24"/>
          <w:szCs w:val="24"/>
        </w:rPr>
      </w:pPr>
      <w:r>
        <w:rPr>
          <w:rStyle w:val="txthe11bo1"/>
          <w:rFonts w:ascii="Times New Roman" w:hAnsi="Times New Roman" w:cs="Times New Roman"/>
          <w:b w:val="0"/>
          <w:sz w:val="24"/>
          <w:szCs w:val="24"/>
        </w:rPr>
        <w:t>štruktúra</w:t>
      </w:r>
      <w:r w:rsidR="002D1154">
        <w:rPr>
          <w:rStyle w:val="txthe11bo1"/>
          <w:rFonts w:ascii="Times New Roman" w:hAnsi="Times New Roman" w:cs="Times New Roman"/>
          <w:b w:val="0"/>
          <w:sz w:val="24"/>
          <w:szCs w:val="24"/>
        </w:rPr>
        <w:t xml:space="preserve"> programu</w:t>
      </w:r>
      <w:r>
        <w:rPr>
          <w:rStyle w:val="txthe11bo1"/>
          <w:rFonts w:ascii="Times New Roman" w:hAnsi="Times New Roman" w:cs="Times New Roman"/>
          <w:b w:val="0"/>
          <w:sz w:val="24"/>
          <w:szCs w:val="24"/>
        </w:rPr>
        <w:t>: 2 fázy denne (doobedná, poobedná)</w:t>
      </w:r>
    </w:p>
    <w:p w:rsidR="00FF7559" w:rsidRDefault="00FF7559" w:rsidP="00FF7559">
      <w:pPr>
        <w:pStyle w:val="Odsekzoznamu"/>
        <w:numPr>
          <w:ilvl w:val="0"/>
          <w:numId w:val="2"/>
        </w:numPr>
        <w:jc w:val="both"/>
        <w:rPr>
          <w:rStyle w:val="txthe11bo1"/>
          <w:rFonts w:ascii="Times New Roman" w:hAnsi="Times New Roman" w:cs="Times New Roman"/>
          <w:b w:val="0"/>
          <w:sz w:val="24"/>
          <w:szCs w:val="24"/>
        </w:rPr>
      </w:pPr>
      <w:r>
        <w:rPr>
          <w:rStyle w:val="txthe11bo1"/>
          <w:rFonts w:ascii="Times New Roman" w:hAnsi="Times New Roman" w:cs="Times New Roman"/>
          <w:b w:val="0"/>
          <w:sz w:val="24"/>
          <w:szCs w:val="24"/>
        </w:rPr>
        <w:t xml:space="preserve">cena kempu: </w:t>
      </w:r>
      <w:r w:rsidR="00C04BE3" w:rsidRPr="00C04BE3">
        <w:rPr>
          <w:rStyle w:val="txthe11bo1"/>
          <w:rFonts w:ascii="Times New Roman" w:hAnsi="Times New Roman" w:cs="Times New Roman"/>
          <w:sz w:val="24"/>
          <w:szCs w:val="24"/>
        </w:rPr>
        <w:t>25 EUR</w:t>
      </w:r>
    </w:p>
    <w:p w:rsidR="00FF7559" w:rsidRPr="00FF7559" w:rsidRDefault="005D45F9" w:rsidP="00FF7559">
      <w:pPr>
        <w:pStyle w:val="Odsekzoznamu"/>
        <w:numPr>
          <w:ilvl w:val="0"/>
          <w:numId w:val="2"/>
        </w:numPr>
        <w:jc w:val="both"/>
        <w:rPr>
          <w:rStyle w:val="txthe111"/>
          <w:rFonts w:ascii="Times New Roman" w:hAnsi="Times New Roman" w:cs="Times New Roman"/>
          <w:bCs/>
          <w:sz w:val="24"/>
          <w:szCs w:val="24"/>
        </w:rPr>
      </w:pPr>
      <w:r w:rsidRPr="00FF7559">
        <w:rPr>
          <w:rStyle w:val="txthe11bo1"/>
          <w:rFonts w:ascii="Times New Roman" w:hAnsi="Times New Roman" w:cs="Times New Roman"/>
          <w:sz w:val="24"/>
          <w:szCs w:val="24"/>
        </w:rPr>
        <w:t xml:space="preserve">Prineste si so sebou </w:t>
      </w:r>
      <w:r w:rsidR="001A0A95" w:rsidRPr="00FF7559">
        <w:rPr>
          <w:rStyle w:val="txthe11bo1"/>
          <w:rFonts w:ascii="Times New Roman" w:hAnsi="Times New Roman" w:cs="Times New Roman"/>
          <w:sz w:val="24"/>
          <w:szCs w:val="24"/>
        </w:rPr>
        <w:t>:</w:t>
      </w:r>
      <w:r w:rsidR="001A0A95" w:rsidRPr="00FF7559">
        <w:rPr>
          <w:rStyle w:val="txthe111"/>
          <w:rFonts w:ascii="Times New Roman" w:hAnsi="Times New Roman" w:cs="Times New Roman"/>
          <w:sz w:val="24"/>
          <w:szCs w:val="24"/>
        </w:rPr>
        <w:br/>
        <w:t>kopačky,</w:t>
      </w:r>
      <w:r w:rsidR="00FF7559">
        <w:rPr>
          <w:rStyle w:val="txthe111"/>
          <w:rFonts w:ascii="Times New Roman" w:hAnsi="Times New Roman" w:cs="Times New Roman"/>
          <w:sz w:val="24"/>
          <w:szCs w:val="24"/>
        </w:rPr>
        <w:t xml:space="preserve"> </w:t>
      </w:r>
      <w:r w:rsidRPr="00FF7559">
        <w:rPr>
          <w:rStyle w:val="txthe111"/>
          <w:rFonts w:ascii="Times New Roman" w:hAnsi="Times New Roman" w:cs="Times New Roman"/>
          <w:sz w:val="24"/>
          <w:szCs w:val="24"/>
        </w:rPr>
        <w:t>šľapky</w:t>
      </w:r>
      <w:r w:rsidR="002D1154">
        <w:rPr>
          <w:rStyle w:val="txthe111"/>
          <w:rFonts w:ascii="Times New Roman" w:hAnsi="Times New Roman" w:cs="Times New Roman"/>
          <w:sz w:val="24"/>
          <w:szCs w:val="24"/>
        </w:rPr>
        <w:t xml:space="preserve"> (alebo iné prezúvky cez obedňajšiu pauzu)</w:t>
      </w:r>
      <w:r w:rsidRPr="00FF7559">
        <w:rPr>
          <w:rStyle w:val="txthe111"/>
          <w:rFonts w:ascii="Times New Roman" w:hAnsi="Times New Roman" w:cs="Times New Roman"/>
          <w:sz w:val="24"/>
          <w:szCs w:val="24"/>
        </w:rPr>
        <w:t>,</w:t>
      </w:r>
      <w:r w:rsidR="00FF7559">
        <w:rPr>
          <w:rStyle w:val="txthe111"/>
          <w:rFonts w:ascii="Times New Roman" w:hAnsi="Times New Roman" w:cs="Times New Roman"/>
          <w:sz w:val="24"/>
          <w:szCs w:val="24"/>
        </w:rPr>
        <w:t xml:space="preserve"> tréningové </w:t>
      </w:r>
      <w:r w:rsidR="001A0A95" w:rsidRPr="00FF7559">
        <w:rPr>
          <w:rStyle w:val="txthe111"/>
          <w:rFonts w:ascii="Times New Roman" w:hAnsi="Times New Roman" w:cs="Times New Roman"/>
          <w:sz w:val="24"/>
          <w:szCs w:val="24"/>
        </w:rPr>
        <w:t>oblečenie,</w:t>
      </w:r>
      <w:r w:rsidR="00B553F1" w:rsidRPr="00FF7559">
        <w:rPr>
          <w:rStyle w:val="txthe111"/>
          <w:rFonts w:ascii="Times New Roman" w:hAnsi="Times New Roman" w:cs="Times New Roman"/>
          <w:sz w:val="24"/>
          <w:szCs w:val="24"/>
        </w:rPr>
        <w:t xml:space="preserve"> šiltovka, </w:t>
      </w:r>
      <w:r w:rsidR="00FF7559">
        <w:rPr>
          <w:rStyle w:val="txthe111"/>
          <w:rFonts w:ascii="Times New Roman" w:hAnsi="Times New Roman" w:cs="Times New Roman"/>
          <w:sz w:val="24"/>
          <w:szCs w:val="24"/>
        </w:rPr>
        <w:t>fľaša na tréning</w:t>
      </w:r>
      <w:r w:rsidR="00AA30A1" w:rsidRPr="00FF7559">
        <w:rPr>
          <w:rStyle w:val="txthe111"/>
          <w:rFonts w:ascii="Times New Roman" w:hAnsi="Times New Roman" w:cs="Times New Roman"/>
          <w:sz w:val="24"/>
          <w:szCs w:val="24"/>
        </w:rPr>
        <w:t>,</w:t>
      </w:r>
      <w:r w:rsidR="001A0A95" w:rsidRPr="00FF7559">
        <w:rPr>
          <w:rStyle w:val="txthe111"/>
          <w:rFonts w:ascii="Times New Roman" w:hAnsi="Times New Roman" w:cs="Times New Roman"/>
          <w:sz w:val="24"/>
          <w:szCs w:val="24"/>
        </w:rPr>
        <w:t xml:space="preserve"> potvrd</w:t>
      </w:r>
      <w:r w:rsidR="002D1154">
        <w:rPr>
          <w:rStyle w:val="txthe111"/>
          <w:rFonts w:ascii="Times New Roman" w:hAnsi="Times New Roman" w:cs="Times New Roman"/>
          <w:sz w:val="24"/>
          <w:szCs w:val="24"/>
        </w:rPr>
        <w:t>enie o zdravotnom stave dieťaťa</w:t>
      </w:r>
      <w:r w:rsidR="001A0A95" w:rsidRPr="00FF7559">
        <w:rPr>
          <w:rStyle w:val="txthe111"/>
          <w:rFonts w:ascii="Times New Roman" w:hAnsi="Times New Roman" w:cs="Times New Roman"/>
          <w:sz w:val="24"/>
          <w:szCs w:val="24"/>
        </w:rPr>
        <w:t>/čestné prehlásenie o zdravotnej spôsobilo</w:t>
      </w:r>
      <w:r w:rsidR="00FF7559">
        <w:rPr>
          <w:rStyle w:val="txthe111"/>
          <w:rFonts w:ascii="Times New Roman" w:hAnsi="Times New Roman" w:cs="Times New Roman"/>
          <w:sz w:val="24"/>
          <w:szCs w:val="24"/>
        </w:rPr>
        <w:t>sti dieťaťa (</w:t>
      </w:r>
      <w:r w:rsidR="00E51461" w:rsidRPr="00FF7559">
        <w:rPr>
          <w:rStyle w:val="txthe111"/>
          <w:rFonts w:ascii="Times New Roman" w:hAnsi="Times New Roman" w:cs="Times New Roman"/>
          <w:sz w:val="24"/>
          <w:szCs w:val="24"/>
        </w:rPr>
        <w:t>nie staršie ako 7</w:t>
      </w:r>
      <w:r w:rsidR="00FF7559">
        <w:rPr>
          <w:rStyle w:val="txthe111"/>
          <w:rFonts w:ascii="Times New Roman" w:hAnsi="Times New Roman" w:cs="Times New Roman"/>
          <w:sz w:val="24"/>
          <w:szCs w:val="24"/>
        </w:rPr>
        <w:t xml:space="preserve"> dní</w:t>
      </w:r>
      <w:r w:rsidR="00667315" w:rsidRPr="00FF7559">
        <w:rPr>
          <w:rStyle w:val="txthe111"/>
          <w:rFonts w:ascii="Times New Roman" w:hAnsi="Times New Roman" w:cs="Times New Roman"/>
          <w:sz w:val="24"/>
          <w:szCs w:val="24"/>
        </w:rPr>
        <w:t xml:space="preserve"> pred nástupom</w:t>
      </w:r>
      <w:r w:rsidR="00FF7559">
        <w:rPr>
          <w:rStyle w:val="txthe111"/>
          <w:rFonts w:ascii="Times New Roman" w:hAnsi="Times New Roman" w:cs="Times New Roman"/>
          <w:sz w:val="24"/>
          <w:szCs w:val="24"/>
        </w:rPr>
        <w:t>)</w:t>
      </w:r>
      <w:r w:rsidR="001A0A95" w:rsidRPr="00FF7559">
        <w:rPr>
          <w:rStyle w:val="txthe111"/>
          <w:rFonts w:ascii="Times New Roman" w:hAnsi="Times New Roman" w:cs="Times New Roman"/>
          <w:sz w:val="24"/>
          <w:szCs w:val="24"/>
        </w:rPr>
        <w:t>, kópia preukazu poistenca</w:t>
      </w:r>
      <w:r w:rsidR="00FF7559">
        <w:rPr>
          <w:rStyle w:val="txthe111"/>
          <w:rFonts w:ascii="Times New Roman" w:hAnsi="Times New Roman" w:cs="Times New Roman"/>
          <w:sz w:val="24"/>
          <w:szCs w:val="24"/>
        </w:rPr>
        <w:t>,</w:t>
      </w:r>
    </w:p>
    <w:p w:rsidR="00DE64A8" w:rsidRPr="00DE64A8" w:rsidRDefault="00FF7559" w:rsidP="00DE64A8">
      <w:pPr>
        <w:pStyle w:val="Odsekzoznamu"/>
        <w:numPr>
          <w:ilvl w:val="0"/>
          <w:numId w:val="2"/>
        </w:numPr>
        <w:jc w:val="both"/>
        <w:rPr>
          <w:rStyle w:val="txthe111"/>
          <w:rFonts w:ascii="Times New Roman" w:hAnsi="Times New Roman" w:cs="Times New Roman"/>
          <w:bCs/>
          <w:sz w:val="24"/>
          <w:szCs w:val="24"/>
        </w:rPr>
      </w:pPr>
      <w:r>
        <w:rPr>
          <w:rStyle w:val="txthe111"/>
          <w:rFonts w:ascii="Times New Roman" w:hAnsi="Times New Roman" w:cs="Times New Roman"/>
          <w:sz w:val="24"/>
          <w:szCs w:val="24"/>
        </w:rPr>
        <w:t xml:space="preserve">V prípade </w:t>
      </w:r>
      <w:r w:rsidR="001A0A95" w:rsidRPr="00FF7559">
        <w:rPr>
          <w:rStyle w:val="txthe111"/>
          <w:rFonts w:ascii="Times New Roman" w:hAnsi="Times New Roman" w:cs="Times New Roman"/>
          <w:sz w:val="24"/>
          <w:szCs w:val="24"/>
        </w:rPr>
        <w:t>úrazu bude zranenému dieťaťu poskytnuté okamžité zdravotné ošetrenie a rodičia budú informovaní o ďalšom priebehu. Neexistuje žiadny nárok na finančnú náhradu alebo iné nároky voči organizátorovi v prípade zranenia.</w:t>
      </w:r>
    </w:p>
    <w:p w:rsidR="00DE64A8" w:rsidRPr="00DE64A8" w:rsidRDefault="001A0A95" w:rsidP="00DE64A8">
      <w:pPr>
        <w:pStyle w:val="Odsekzoznamu"/>
        <w:numPr>
          <w:ilvl w:val="0"/>
          <w:numId w:val="2"/>
        </w:numPr>
        <w:jc w:val="both"/>
        <w:rPr>
          <w:rStyle w:val="txthe111"/>
          <w:rFonts w:ascii="Times New Roman" w:hAnsi="Times New Roman" w:cs="Times New Roman"/>
          <w:bCs/>
          <w:sz w:val="24"/>
          <w:szCs w:val="24"/>
        </w:rPr>
      </w:pPr>
      <w:r w:rsidRPr="00DE64A8">
        <w:rPr>
          <w:rStyle w:val="txthe111"/>
          <w:rFonts w:ascii="Times New Roman" w:hAnsi="Times New Roman" w:cs="Times New Roman"/>
          <w:b/>
          <w:sz w:val="24"/>
          <w:szCs w:val="24"/>
        </w:rPr>
        <w:t xml:space="preserve">Platbu preveďte na účet </w:t>
      </w:r>
      <w:r w:rsidR="00452FDA" w:rsidRPr="00DE64A8">
        <w:rPr>
          <w:rStyle w:val="txthe111"/>
          <w:rFonts w:ascii="Times New Roman" w:hAnsi="Times New Roman" w:cs="Times New Roman"/>
          <w:b/>
          <w:sz w:val="24"/>
          <w:szCs w:val="24"/>
        </w:rPr>
        <w:t>ObFZ</w:t>
      </w:r>
      <w:r w:rsidR="00FF7E58">
        <w:rPr>
          <w:rStyle w:val="txthe111"/>
          <w:rFonts w:ascii="Times New Roman" w:hAnsi="Times New Roman" w:cs="Times New Roman"/>
          <w:b/>
          <w:sz w:val="24"/>
          <w:szCs w:val="24"/>
        </w:rPr>
        <w:t xml:space="preserve"> Lučenec:</w:t>
      </w:r>
      <w:r w:rsidR="00452FDA" w:rsidRPr="00DE64A8">
        <w:rPr>
          <w:rStyle w:val="txthe111"/>
          <w:rFonts w:ascii="Times New Roman" w:hAnsi="Times New Roman" w:cs="Times New Roman"/>
          <w:b/>
          <w:sz w:val="24"/>
          <w:szCs w:val="24"/>
        </w:rPr>
        <w:t xml:space="preserve"> </w:t>
      </w:r>
      <w:r w:rsidR="00FE398C" w:rsidRPr="00FE398C">
        <w:t>SK7409000000000059331728</w:t>
      </w:r>
      <w:r w:rsidR="00FE398C">
        <w:rPr>
          <w:sz w:val="32"/>
          <w:szCs w:val="32"/>
        </w:rPr>
        <w:t xml:space="preserve"> </w:t>
      </w:r>
      <w:r w:rsidR="00EC5CF0" w:rsidRPr="00DE64A8">
        <w:rPr>
          <w:rStyle w:val="txthe111"/>
          <w:rFonts w:ascii="Times New Roman" w:hAnsi="Times New Roman" w:cs="Times New Roman"/>
          <w:b/>
          <w:sz w:val="24"/>
          <w:szCs w:val="24"/>
        </w:rPr>
        <w:t xml:space="preserve">do </w:t>
      </w:r>
      <w:r w:rsidR="00FF7E58">
        <w:rPr>
          <w:rStyle w:val="txthe111"/>
          <w:rFonts w:ascii="Times New Roman" w:hAnsi="Times New Roman" w:cs="Times New Roman"/>
          <w:b/>
          <w:sz w:val="24"/>
          <w:szCs w:val="24"/>
        </w:rPr>
        <w:t xml:space="preserve">20.7.2018 </w:t>
      </w:r>
      <w:r w:rsidRPr="00DE64A8">
        <w:rPr>
          <w:rStyle w:val="txthe111"/>
          <w:rFonts w:ascii="Times New Roman" w:hAnsi="Times New Roman" w:cs="Times New Roman"/>
          <w:sz w:val="24"/>
          <w:szCs w:val="24"/>
        </w:rPr>
        <w:t xml:space="preserve">bankovým  prevodom. </w:t>
      </w:r>
      <w:r w:rsidR="00452FDA" w:rsidRPr="00DE64A8">
        <w:rPr>
          <w:rStyle w:val="txthe111"/>
          <w:rFonts w:ascii="Times New Roman" w:hAnsi="Times New Roman" w:cs="Times New Roman"/>
          <w:b/>
          <w:bCs/>
          <w:sz w:val="24"/>
          <w:szCs w:val="24"/>
        </w:rPr>
        <w:t xml:space="preserve">Pri platbe </w:t>
      </w:r>
      <w:r w:rsidRPr="00DE64A8">
        <w:rPr>
          <w:rStyle w:val="txthe111"/>
          <w:rFonts w:ascii="Times New Roman" w:hAnsi="Times New Roman" w:cs="Times New Roman"/>
          <w:b/>
          <w:bCs/>
          <w:sz w:val="24"/>
          <w:szCs w:val="24"/>
        </w:rPr>
        <w:t xml:space="preserve">uveďte </w:t>
      </w:r>
      <w:r w:rsidR="00452FDA" w:rsidRPr="00DE64A8">
        <w:rPr>
          <w:rStyle w:val="txthe111"/>
          <w:rFonts w:ascii="Times New Roman" w:hAnsi="Times New Roman" w:cs="Times New Roman"/>
          <w:b/>
          <w:bCs/>
          <w:sz w:val="24"/>
          <w:szCs w:val="24"/>
        </w:rPr>
        <w:t xml:space="preserve">ako </w:t>
      </w:r>
      <w:r w:rsidRPr="00DE64A8">
        <w:rPr>
          <w:rStyle w:val="txthe111"/>
          <w:rFonts w:ascii="Times New Roman" w:hAnsi="Times New Roman" w:cs="Times New Roman"/>
          <w:b/>
          <w:bCs/>
          <w:sz w:val="24"/>
          <w:szCs w:val="24"/>
        </w:rPr>
        <w:t>variabilný symbol rodné číslo Vášho dieťaťa</w:t>
      </w:r>
      <w:r w:rsidR="00452FDA" w:rsidRPr="00DE64A8">
        <w:rPr>
          <w:rStyle w:val="txthe111"/>
          <w:rFonts w:ascii="Times New Roman" w:hAnsi="Times New Roman" w:cs="Times New Roman"/>
          <w:b/>
          <w:bCs/>
          <w:sz w:val="24"/>
          <w:szCs w:val="24"/>
        </w:rPr>
        <w:t xml:space="preserve">, </w:t>
      </w:r>
      <w:r w:rsidR="00FF7559" w:rsidRPr="00DE64A8">
        <w:rPr>
          <w:rStyle w:val="txthe111"/>
          <w:rFonts w:ascii="Times New Roman" w:hAnsi="Times New Roman" w:cs="Times New Roman"/>
          <w:b/>
          <w:bCs/>
          <w:sz w:val="24"/>
          <w:szCs w:val="24"/>
        </w:rPr>
        <w:t xml:space="preserve">do správy </w:t>
      </w:r>
      <w:r w:rsidR="00452FDA" w:rsidRPr="00DE64A8">
        <w:rPr>
          <w:rStyle w:val="txthe111"/>
          <w:rFonts w:ascii="Times New Roman" w:hAnsi="Times New Roman" w:cs="Times New Roman"/>
          <w:b/>
          <w:bCs/>
          <w:sz w:val="24"/>
          <w:szCs w:val="24"/>
        </w:rPr>
        <w:t xml:space="preserve">pre príjemcu </w:t>
      </w:r>
      <w:r w:rsidR="00FF7559" w:rsidRPr="00DE64A8">
        <w:rPr>
          <w:rStyle w:val="txthe111"/>
          <w:rFonts w:ascii="Times New Roman" w:hAnsi="Times New Roman" w:cs="Times New Roman"/>
          <w:b/>
          <w:bCs/>
          <w:sz w:val="24"/>
          <w:szCs w:val="24"/>
        </w:rPr>
        <w:t xml:space="preserve">meno </w:t>
      </w:r>
      <w:r w:rsidR="00452FDA" w:rsidRPr="00DE64A8">
        <w:rPr>
          <w:rStyle w:val="txthe111"/>
          <w:rFonts w:ascii="Times New Roman" w:hAnsi="Times New Roman" w:cs="Times New Roman"/>
          <w:b/>
          <w:bCs/>
          <w:sz w:val="24"/>
          <w:szCs w:val="24"/>
        </w:rPr>
        <w:t xml:space="preserve">a priezvisko </w:t>
      </w:r>
      <w:r w:rsidR="00FF7559" w:rsidRPr="00DE64A8">
        <w:rPr>
          <w:rStyle w:val="txthe111"/>
          <w:rFonts w:ascii="Times New Roman" w:hAnsi="Times New Roman" w:cs="Times New Roman"/>
          <w:b/>
          <w:bCs/>
          <w:sz w:val="24"/>
          <w:szCs w:val="24"/>
        </w:rPr>
        <w:t>dieťaťa</w:t>
      </w:r>
      <w:r w:rsidRPr="00DE64A8">
        <w:rPr>
          <w:rStyle w:val="txthe111"/>
          <w:rFonts w:ascii="Times New Roman" w:hAnsi="Times New Roman" w:cs="Times New Roman"/>
          <w:sz w:val="24"/>
          <w:szCs w:val="24"/>
        </w:rPr>
        <w:t>.</w:t>
      </w:r>
      <w:r w:rsidRPr="00DE64A8">
        <w:rPr>
          <w:rStyle w:val="txthe111"/>
          <w:rFonts w:ascii="Times New Roman" w:hAnsi="Times New Roman" w:cs="Times New Roman"/>
          <w:b/>
          <w:bCs/>
          <w:sz w:val="24"/>
          <w:szCs w:val="24"/>
        </w:rPr>
        <w:t xml:space="preserve"> </w:t>
      </w:r>
      <w:r w:rsidRPr="00DE64A8">
        <w:rPr>
          <w:rStyle w:val="txthe111"/>
          <w:rFonts w:ascii="Times New Roman" w:hAnsi="Times New Roman" w:cs="Times New Roman"/>
          <w:sz w:val="24"/>
          <w:szCs w:val="24"/>
        </w:rPr>
        <w:t xml:space="preserve">Po </w:t>
      </w:r>
      <w:r w:rsidR="00452FDA" w:rsidRPr="00DE64A8">
        <w:rPr>
          <w:rStyle w:val="txthe111"/>
          <w:rFonts w:ascii="Times New Roman" w:hAnsi="Times New Roman" w:cs="Times New Roman"/>
          <w:sz w:val="24"/>
          <w:szCs w:val="24"/>
        </w:rPr>
        <w:t>obdr</w:t>
      </w:r>
      <w:r w:rsidR="00AA30A1" w:rsidRPr="00DE64A8">
        <w:rPr>
          <w:rStyle w:val="txthe111"/>
          <w:rFonts w:ascii="Times New Roman" w:hAnsi="Times New Roman" w:cs="Times New Roman"/>
          <w:sz w:val="24"/>
          <w:szCs w:val="24"/>
        </w:rPr>
        <w:t>žaní</w:t>
      </w:r>
      <w:r w:rsidR="00FF7E58">
        <w:rPr>
          <w:rStyle w:val="txthe111"/>
          <w:rFonts w:ascii="Times New Roman" w:hAnsi="Times New Roman" w:cs="Times New Roman"/>
          <w:sz w:val="24"/>
          <w:szCs w:val="24"/>
        </w:rPr>
        <w:t xml:space="preserve"> platby Vám zašleme</w:t>
      </w:r>
      <w:r w:rsidRPr="00DE64A8">
        <w:rPr>
          <w:rStyle w:val="txthe111"/>
          <w:rFonts w:ascii="Times New Roman" w:hAnsi="Times New Roman" w:cs="Times New Roman"/>
          <w:sz w:val="24"/>
          <w:szCs w:val="24"/>
        </w:rPr>
        <w:t xml:space="preserve"> potvrdenie o zaradení</w:t>
      </w:r>
      <w:r w:rsidR="00452FDA" w:rsidRPr="00DE64A8">
        <w:rPr>
          <w:rStyle w:val="txthe111"/>
          <w:rFonts w:ascii="Times New Roman" w:hAnsi="Times New Roman" w:cs="Times New Roman"/>
          <w:sz w:val="24"/>
          <w:szCs w:val="24"/>
        </w:rPr>
        <w:t xml:space="preserve"> Vášho dieťaťa do kempu</w:t>
      </w:r>
      <w:r w:rsidRPr="00DE64A8">
        <w:rPr>
          <w:rStyle w:val="txthe111"/>
          <w:rFonts w:ascii="Times New Roman" w:hAnsi="Times New Roman" w:cs="Times New Roman"/>
          <w:sz w:val="24"/>
          <w:szCs w:val="24"/>
        </w:rPr>
        <w:t xml:space="preserve">. Prihláška bez platby bude vedená v databáze ako prihláška čakateľa a do zoznamu prihlásených bude prevedená až po </w:t>
      </w:r>
      <w:r w:rsidR="00452FDA" w:rsidRPr="00DE64A8">
        <w:rPr>
          <w:rStyle w:val="txthe111"/>
          <w:rFonts w:ascii="Times New Roman" w:hAnsi="Times New Roman" w:cs="Times New Roman"/>
          <w:sz w:val="24"/>
          <w:szCs w:val="24"/>
        </w:rPr>
        <w:t>obdr</w:t>
      </w:r>
      <w:r w:rsidR="00AA30A1" w:rsidRPr="00DE64A8">
        <w:rPr>
          <w:rStyle w:val="txthe111"/>
          <w:rFonts w:ascii="Times New Roman" w:hAnsi="Times New Roman" w:cs="Times New Roman"/>
          <w:sz w:val="24"/>
          <w:szCs w:val="24"/>
        </w:rPr>
        <w:t>žaní</w:t>
      </w:r>
      <w:r w:rsidRPr="00DE64A8">
        <w:rPr>
          <w:rStyle w:val="txthe111"/>
          <w:rFonts w:ascii="Times New Roman" w:hAnsi="Times New Roman" w:cs="Times New Roman"/>
          <w:sz w:val="24"/>
          <w:szCs w:val="24"/>
        </w:rPr>
        <w:t xml:space="preserve"> platby na účet. </w:t>
      </w:r>
    </w:p>
    <w:p w:rsidR="001A0A95" w:rsidRPr="00DE64A8" w:rsidRDefault="001A0A95" w:rsidP="00DE64A8">
      <w:pPr>
        <w:pStyle w:val="Odsekzoznamu"/>
        <w:numPr>
          <w:ilvl w:val="0"/>
          <w:numId w:val="2"/>
        </w:numPr>
        <w:jc w:val="both"/>
        <w:rPr>
          <w:rStyle w:val="txthe11bo1"/>
          <w:rFonts w:ascii="Times New Roman" w:hAnsi="Times New Roman" w:cs="Times New Roman"/>
          <w:b w:val="0"/>
          <w:sz w:val="24"/>
          <w:szCs w:val="24"/>
        </w:rPr>
      </w:pPr>
      <w:r w:rsidRPr="00DE64A8">
        <w:rPr>
          <w:rStyle w:val="txthe11bo1"/>
          <w:rFonts w:ascii="Times New Roman" w:hAnsi="Times New Roman" w:cs="Times New Roman"/>
          <w:sz w:val="24"/>
          <w:szCs w:val="24"/>
        </w:rPr>
        <w:t>Podmienky pri zrušení prihlásenia:</w:t>
      </w:r>
    </w:p>
    <w:p w:rsidR="001A0A95" w:rsidRPr="002E721B" w:rsidRDefault="00DE64A8">
      <w:pPr>
        <w:jc w:val="both"/>
        <w:rPr>
          <w:bCs/>
        </w:rPr>
      </w:pPr>
      <w:r>
        <w:rPr>
          <w:bCs/>
        </w:rPr>
        <w:tab/>
      </w:r>
      <w:r w:rsidR="00AA30A1" w:rsidRPr="002E721B">
        <w:rPr>
          <w:bCs/>
        </w:rPr>
        <w:t>7</w:t>
      </w:r>
      <w:r w:rsidR="001A0A95" w:rsidRPr="002E721B">
        <w:rPr>
          <w:bCs/>
        </w:rPr>
        <w:t xml:space="preserve"> – 1 deň</w:t>
      </w:r>
      <w:r w:rsidR="001A0A95" w:rsidRPr="002E721B">
        <w:rPr>
          <w:b/>
          <w:bCs/>
        </w:rPr>
        <w:t xml:space="preserve"> </w:t>
      </w:r>
      <w:r w:rsidR="001A0A95" w:rsidRPr="002E721B">
        <w:rPr>
          <w:bCs/>
        </w:rPr>
        <w:t>pred začatím turnusu bu</w:t>
      </w:r>
      <w:r w:rsidR="00452FDA">
        <w:rPr>
          <w:bCs/>
        </w:rPr>
        <w:t>de vrátených 20% z ceny kempu</w:t>
      </w:r>
    </w:p>
    <w:p w:rsidR="001A0A95" w:rsidRDefault="00DE64A8">
      <w:pPr>
        <w:jc w:val="both"/>
        <w:rPr>
          <w:bCs/>
        </w:rPr>
      </w:pPr>
      <w:r>
        <w:rPr>
          <w:bCs/>
        </w:rPr>
        <w:tab/>
      </w:r>
      <w:r w:rsidR="00AA30A1" w:rsidRPr="002E721B">
        <w:rPr>
          <w:bCs/>
        </w:rPr>
        <w:t>8</w:t>
      </w:r>
      <w:r w:rsidR="001A0A95" w:rsidRPr="002E721B">
        <w:rPr>
          <w:bCs/>
        </w:rPr>
        <w:t xml:space="preserve"> a viac dní pred začatím turnusu bu</w:t>
      </w:r>
      <w:r w:rsidR="00452FDA">
        <w:rPr>
          <w:bCs/>
        </w:rPr>
        <w:t>de vrátených 50% z ceny kempu</w:t>
      </w:r>
      <w:r w:rsidR="001A0A95" w:rsidRPr="002E721B">
        <w:rPr>
          <w:bCs/>
        </w:rPr>
        <w:t xml:space="preserve"> </w:t>
      </w:r>
    </w:p>
    <w:p w:rsidR="00DE64A8" w:rsidRPr="00DE64A8" w:rsidRDefault="00DE64A8" w:rsidP="00DE64A8">
      <w:pPr>
        <w:pStyle w:val="Odsekzoznamu"/>
        <w:numPr>
          <w:ilvl w:val="0"/>
          <w:numId w:val="3"/>
        </w:numPr>
        <w:jc w:val="both"/>
        <w:rPr>
          <w:rStyle w:val="txthe111"/>
          <w:rFonts w:ascii="Times New Roman" w:hAnsi="Times New Roman" w:cs="Times New Roman"/>
          <w:sz w:val="24"/>
          <w:szCs w:val="24"/>
        </w:rPr>
      </w:pPr>
      <w:r w:rsidRPr="00DE64A8">
        <w:rPr>
          <w:rStyle w:val="txthe111"/>
          <w:rFonts w:ascii="Times New Roman" w:hAnsi="Times New Roman" w:cs="Times New Roman"/>
          <w:sz w:val="24"/>
          <w:szCs w:val="24"/>
        </w:rPr>
        <w:t xml:space="preserve">Prihlášku zašlite na adresu: </w:t>
      </w:r>
    </w:p>
    <w:p w:rsidR="00DE64A8" w:rsidRDefault="00DE64A8" w:rsidP="00DE64A8">
      <w:pPr>
        <w:pStyle w:val="Odsekzoznamu"/>
        <w:numPr>
          <w:ilvl w:val="0"/>
          <w:numId w:val="3"/>
        </w:numPr>
        <w:jc w:val="both"/>
        <w:rPr>
          <w:rStyle w:val="txthe111"/>
          <w:rFonts w:ascii="Times New Roman" w:hAnsi="Times New Roman" w:cs="Times New Roman"/>
          <w:b/>
          <w:sz w:val="24"/>
          <w:szCs w:val="24"/>
        </w:rPr>
      </w:pPr>
      <w:r w:rsidRPr="00DE64A8">
        <w:rPr>
          <w:rStyle w:val="txthe111"/>
          <w:rFonts w:ascii="Times New Roman" w:hAnsi="Times New Roman" w:cs="Times New Roman"/>
          <w:b/>
          <w:sz w:val="24"/>
          <w:szCs w:val="24"/>
        </w:rPr>
        <w:t>sekretariát,</w:t>
      </w:r>
      <w:r w:rsidRPr="00DE64A8">
        <w:rPr>
          <w:rStyle w:val="txthe111"/>
          <w:rFonts w:ascii="Times New Roman" w:hAnsi="Times New Roman" w:cs="Times New Roman"/>
          <w:sz w:val="24"/>
          <w:szCs w:val="24"/>
        </w:rPr>
        <w:t xml:space="preserve"> </w:t>
      </w:r>
      <w:r w:rsidRPr="00DE64A8">
        <w:rPr>
          <w:rStyle w:val="txthe111"/>
          <w:rFonts w:ascii="Times New Roman" w:hAnsi="Times New Roman" w:cs="Times New Roman"/>
          <w:b/>
          <w:sz w:val="24"/>
          <w:szCs w:val="24"/>
        </w:rPr>
        <w:t xml:space="preserve">ObFZ Lučenec, Čajkovského 16, 98401 Lučenec </w:t>
      </w:r>
      <w:r w:rsidRPr="00DE64A8">
        <w:rPr>
          <w:rStyle w:val="txthe111"/>
          <w:rFonts w:ascii="Times New Roman" w:hAnsi="Times New Roman" w:cs="Times New Roman"/>
          <w:sz w:val="24"/>
          <w:szCs w:val="24"/>
        </w:rPr>
        <w:t>alebo na emailové adresy: obfzlc</w:t>
      </w:r>
      <w:r>
        <w:t>.lc@gmail.com alebo obfzlc@obfzlc.sk</w:t>
      </w:r>
    </w:p>
    <w:p w:rsidR="00DE64A8" w:rsidRPr="00DE64A8" w:rsidRDefault="00DE64A8" w:rsidP="00DE64A8">
      <w:pPr>
        <w:pStyle w:val="Odsekzoznamu"/>
        <w:numPr>
          <w:ilvl w:val="0"/>
          <w:numId w:val="3"/>
        </w:numPr>
        <w:jc w:val="both"/>
        <w:rPr>
          <w:b/>
        </w:rPr>
      </w:pPr>
      <w:r>
        <w:t>Bližšie informácie: Štefan Pastorek, obfz.lc@gmail.com alebo obfzlc@obfzlc.sk</w:t>
      </w:r>
    </w:p>
    <w:p w:rsidR="001A0A95" w:rsidRPr="002E721B" w:rsidRDefault="001A0A95">
      <w:pPr>
        <w:jc w:val="both"/>
      </w:pPr>
    </w:p>
    <w:p w:rsidR="00405834" w:rsidRDefault="00405834">
      <w:pPr>
        <w:jc w:val="both"/>
        <w:rPr>
          <w:rStyle w:val="txthe111"/>
          <w:rFonts w:ascii="Times New Roman" w:hAnsi="Times New Roman" w:cs="Times New Roman"/>
          <w:sz w:val="24"/>
          <w:szCs w:val="24"/>
        </w:rPr>
      </w:pPr>
    </w:p>
    <w:p w:rsidR="00405834" w:rsidRDefault="00405834">
      <w:pPr>
        <w:jc w:val="both"/>
        <w:rPr>
          <w:rStyle w:val="txthe111"/>
          <w:rFonts w:ascii="Times New Roman" w:hAnsi="Times New Roman" w:cs="Times New Roman"/>
          <w:sz w:val="24"/>
          <w:szCs w:val="24"/>
        </w:rPr>
      </w:pPr>
    </w:p>
    <w:p w:rsidR="001A0A95" w:rsidRPr="002E721B" w:rsidRDefault="001A0A95">
      <w:pPr>
        <w:jc w:val="both"/>
        <w:rPr>
          <w:rStyle w:val="txthe111"/>
          <w:rFonts w:ascii="Times New Roman" w:hAnsi="Times New Roman" w:cs="Times New Roman"/>
          <w:sz w:val="24"/>
          <w:szCs w:val="24"/>
        </w:rPr>
      </w:pPr>
      <w:r w:rsidRPr="002E721B">
        <w:rPr>
          <w:rStyle w:val="txthe111"/>
          <w:rFonts w:ascii="Times New Roman" w:hAnsi="Times New Roman" w:cs="Times New Roman"/>
          <w:sz w:val="24"/>
          <w:szCs w:val="24"/>
        </w:rPr>
        <w:t>Pravdivosť údajov potvrdzujem svojim podpisom!</w:t>
      </w:r>
    </w:p>
    <w:p w:rsidR="001A0A95" w:rsidRPr="002E721B" w:rsidRDefault="001A0A95">
      <w:pPr>
        <w:jc w:val="both"/>
      </w:pPr>
    </w:p>
    <w:p w:rsidR="001A0A95" w:rsidRPr="002E721B" w:rsidRDefault="001A0A95">
      <w:pPr>
        <w:jc w:val="both"/>
      </w:pPr>
    </w:p>
    <w:p w:rsidR="001A0A95" w:rsidRPr="002E721B" w:rsidRDefault="001A0A95" w:rsidP="00351BD0">
      <w:pPr>
        <w:jc w:val="both"/>
        <w:rPr>
          <w:rStyle w:val="txthe111"/>
          <w:rFonts w:ascii="Times New Roman" w:hAnsi="Times New Roman" w:cs="Times New Roman"/>
          <w:sz w:val="24"/>
          <w:szCs w:val="24"/>
        </w:rPr>
      </w:pPr>
      <w:r w:rsidRPr="002E721B">
        <w:rPr>
          <w:rStyle w:val="txthe111"/>
          <w:rFonts w:ascii="Times New Roman" w:hAnsi="Times New Roman" w:cs="Times New Roman"/>
          <w:sz w:val="24"/>
          <w:szCs w:val="24"/>
        </w:rPr>
        <w:t xml:space="preserve">                                                             </w:t>
      </w:r>
      <w:r w:rsidR="00FD016C">
        <w:rPr>
          <w:rStyle w:val="txthe111"/>
          <w:rFonts w:ascii="Times New Roman" w:hAnsi="Times New Roman" w:cs="Times New Roman"/>
          <w:sz w:val="24"/>
          <w:szCs w:val="24"/>
        </w:rPr>
        <w:tab/>
      </w:r>
      <w:r w:rsidR="00FD016C">
        <w:rPr>
          <w:rStyle w:val="txthe111"/>
          <w:rFonts w:ascii="Times New Roman" w:hAnsi="Times New Roman" w:cs="Times New Roman"/>
          <w:sz w:val="24"/>
          <w:szCs w:val="24"/>
        </w:rPr>
        <w:tab/>
      </w:r>
      <w:r w:rsidR="00FD016C">
        <w:rPr>
          <w:rStyle w:val="txthe111"/>
          <w:rFonts w:ascii="Times New Roman" w:hAnsi="Times New Roman" w:cs="Times New Roman"/>
          <w:sz w:val="24"/>
          <w:szCs w:val="24"/>
        </w:rPr>
        <w:tab/>
      </w:r>
      <w:r w:rsidR="00351BD0" w:rsidRPr="002E721B">
        <w:rPr>
          <w:rStyle w:val="txthe111"/>
          <w:rFonts w:ascii="Times New Roman" w:hAnsi="Times New Roman" w:cs="Times New Roman"/>
          <w:sz w:val="24"/>
          <w:szCs w:val="24"/>
        </w:rPr>
        <w:t>............................</w:t>
      </w:r>
      <w:r w:rsidR="00FD016C">
        <w:rPr>
          <w:rStyle w:val="txthe111"/>
          <w:rFonts w:ascii="Times New Roman" w:hAnsi="Times New Roman" w:cs="Times New Roman"/>
          <w:sz w:val="24"/>
          <w:szCs w:val="24"/>
        </w:rPr>
        <w:t>.................</w:t>
      </w:r>
      <w:r w:rsidR="00351BD0" w:rsidRPr="002E721B">
        <w:rPr>
          <w:rStyle w:val="txthe111"/>
          <w:rFonts w:ascii="Times New Roman" w:hAnsi="Times New Roman" w:cs="Times New Roman"/>
          <w:sz w:val="24"/>
          <w:szCs w:val="24"/>
        </w:rPr>
        <w:t>..........................</w:t>
      </w:r>
    </w:p>
    <w:p w:rsidR="008B398F" w:rsidRDefault="001A0A95" w:rsidP="007D0CCA">
      <w:pPr>
        <w:jc w:val="both"/>
        <w:rPr>
          <w:rStyle w:val="txthe111"/>
          <w:rFonts w:ascii="Times New Roman" w:hAnsi="Times New Roman" w:cs="Times New Roman"/>
          <w:sz w:val="24"/>
          <w:szCs w:val="24"/>
        </w:rPr>
      </w:pPr>
      <w:r w:rsidRPr="002E721B">
        <w:rPr>
          <w:rStyle w:val="txthe111"/>
          <w:rFonts w:ascii="Times New Roman" w:hAnsi="Times New Roman" w:cs="Times New Roman"/>
          <w:sz w:val="24"/>
          <w:szCs w:val="24"/>
        </w:rPr>
        <w:t xml:space="preserve">                                                                                          </w:t>
      </w:r>
      <w:r w:rsidR="00FD016C">
        <w:rPr>
          <w:rStyle w:val="txthe111"/>
          <w:rFonts w:ascii="Times New Roman" w:hAnsi="Times New Roman" w:cs="Times New Roman"/>
          <w:sz w:val="24"/>
          <w:szCs w:val="24"/>
        </w:rPr>
        <w:t xml:space="preserve">            </w:t>
      </w:r>
      <w:r w:rsidRPr="002E721B">
        <w:rPr>
          <w:rStyle w:val="txthe111"/>
          <w:rFonts w:ascii="Times New Roman" w:hAnsi="Times New Roman" w:cs="Times New Roman"/>
          <w:sz w:val="24"/>
          <w:szCs w:val="24"/>
        </w:rPr>
        <w:t>podpis rodiča, zákonného zástupcu</w:t>
      </w:r>
    </w:p>
    <w:p w:rsidR="008B398F" w:rsidRPr="001A3620" w:rsidRDefault="008B398F" w:rsidP="008B398F">
      <w:pPr>
        <w:shd w:val="clear" w:color="auto" w:fill="FFEBFF"/>
        <w:spacing w:line="264" w:lineRule="auto"/>
        <w:jc w:val="center"/>
        <w:rPr>
          <w:rFonts w:cs="Calibri"/>
          <w:b/>
          <w:sz w:val="32"/>
          <w:szCs w:val="32"/>
        </w:rPr>
      </w:pPr>
      <w:r w:rsidRPr="00300461">
        <w:rPr>
          <w:rFonts w:cs="Calibri"/>
          <w:b/>
          <w:sz w:val="32"/>
          <w:szCs w:val="32"/>
        </w:rPr>
        <w:lastRenderedPageBreak/>
        <w:t>Súhlas  zákonného zástupcu so spracovaním osobných údajov</w:t>
      </w:r>
    </w:p>
    <w:p w:rsidR="008B398F" w:rsidRPr="001A3620" w:rsidRDefault="008B398F" w:rsidP="008B398F">
      <w:pPr>
        <w:shd w:val="clear" w:color="auto" w:fill="FFFFFF"/>
        <w:spacing w:line="264" w:lineRule="auto"/>
        <w:jc w:val="both"/>
        <w:rPr>
          <w:rFonts w:cs="Calibri"/>
        </w:rPr>
      </w:pPr>
      <w:r w:rsidRPr="001A3620">
        <w:rPr>
          <w:rFonts w:cs="Calibri"/>
        </w:rPr>
        <w:t xml:space="preserve">v zmysle </w:t>
      </w:r>
      <w:r w:rsidRPr="001A3620">
        <w:rPr>
          <w:rFonts w:cs="Calibri"/>
          <w:b/>
        </w:rPr>
        <w:t xml:space="preserve">zákona č. 18/2018 Z.z. o ochrane osobných údajov a o zmene a doplnení niektorých zákonov </w:t>
      </w:r>
      <w:r w:rsidRPr="001A3620">
        <w:rPr>
          <w:rFonts w:cs="Calibri"/>
        </w:rPr>
        <w:t xml:space="preserve">s ohľadom na </w:t>
      </w:r>
      <w:r w:rsidRPr="001A3620">
        <w:rPr>
          <w:rFonts w:cs="Calibri"/>
          <w:bCs/>
        </w:rPr>
        <w:t xml:space="preserve">NARIADENIE EURÓPSKEHO PARLAMENTU A RADY (EÚ) 2016/679 z 27. apríla 2016 o ochrane fyzických osôb pri spracúvaní osobných údajov a o voľnom pohybe takýchto údajov, ktorým sa zrušuje smernica 95/46/ES (všeobecné nariadenie o ochrane údajov) </w:t>
      </w:r>
    </w:p>
    <w:p w:rsidR="008B398F" w:rsidRPr="001A3620" w:rsidRDefault="008B398F" w:rsidP="008B398F">
      <w:pPr>
        <w:spacing w:line="264" w:lineRule="auto"/>
        <w:jc w:val="center"/>
        <w:rPr>
          <w:rFonts w:cs="Calibri"/>
        </w:rPr>
      </w:pPr>
      <w:r w:rsidRPr="001A3620">
        <w:rPr>
          <w:rFonts w:cs="Calibri"/>
        </w:rPr>
        <w:t>pre prevádzkovateľa:</w:t>
      </w:r>
    </w:p>
    <w:p w:rsidR="008B398F" w:rsidRPr="008E7D1F" w:rsidRDefault="008B398F" w:rsidP="008B398F">
      <w:pPr>
        <w:spacing w:line="288" w:lineRule="auto"/>
        <w:jc w:val="center"/>
        <w:rPr>
          <w:rFonts w:cs="Calibri"/>
          <w:b/>
          <w:bCs/>
          <w:iCs/>
        </w:rPr>
      </w:pPr>
      <w:r>
        <w:rPr>
          <w:rFonts w:cs="Calibri"/>
          <w:b/>
          <w:bCs/>
          <w:iCs/>
        </w:rPr>
        <w:t>ObFZ Lučenec</w:t>
      </w:r>
      <w:r w:rsidRPr="008E7D1F">
        <w:rPr>
          <w:rFonts w:cs="Calibri"/>
          <w:b/>
          <w:bCs/>
          <w:iCs/>
        </w:rPr>
        <w:t>,</w:t>
      </w:r>
    </w:p>
    <w:p w:rsidR="008B398F" w:rsidRPr="008E7D1F" w:rsidRDefault="008B398F" w:rsidP="008B398F">
      <w:pPr>
        <w:spacing w:line="288" w:lineRule="auto"/>
        <w:jc w:val="center"/>
        <w:rPr>
          <w:rFonts w:cs="Calibri"/>
          <w:b/>
          <w:bCs/>
          <w:iCs/>
        </w:rPr>
      </w:pPr>
      <w:r>
        <w:rPr>
          <w:rFonts w:cs="Calibri"/>
          <w:b/>
          <w:bCs/>
          <w:iCs/>
        </w:rPr>
        <w:t>Čajkovského 16, 98401 Lučenec</w:t>
      </w:r>
      <w:r w:rsidRPr="008E7D1F">
        <w:rPr>
          <w:rFonts w:cs="Calibri"/>
          <w:b/>
          <w:bCs/>
          <w:iCs/>
        </w:rPr>
        <w:t>, Slovenská republika</w:t>
      </w:r>
    </w:p>
    <w:p w:rsidR="008B398F" w:rsidRPr="008B398F" w:rsidRDefault="008B398F" w:rsidP="008B398F">
      <w:pPr>
        <w:spacing w:line="288" w:lineRule="auto"/>
        <w:jc w:val="center"/>
        <w:rPr>
          <w:rFonts w:cs="Calibri"/>
          <w:b/>
          <w:bCs/>
          <w:iCs/>
        </w:rPr>
      </w:pPr>
      <w:r w:rsidRPr="008B398F">
        <w:rPr>
          <w:rFonts w:cs="Calibri"/>
          <w:b/>
          <w:bCs/>
          <w:iCs/>
        </w:rPr>
        <w:t xml:space="preserve">IČO: </w:t>
      </w:r>
      <w:r w:rsidRPr="008B398F">
        <w:t>00693171</w:t>
      </w:r>
      <w:r w:rsidRPr="008B398F">
        <w:rPr>
          <w:rFonts w:cs="Calibri"/>
          <w:b/>
          <w:bCs/>
          <w:iCs/>
        </w:rPr>
        <w:t xml:space="preserve">, DIČ: </w:t>
      </w:r>
      <w:r w:rsidRPr="008B398F">
        <w:t>2021179028</w:t>
      </w:r>
    </w:p>
    <w:p w:rsidR="008B398F" w:rsidRPr="008E7D1F" w:rsidRDefault="008B398F" w:rsidP="008B398F">
      <w:pPr>
        <w:spacing w:line="288" w:lineRule="auto"/>
        <w:jc w:val="center"/>
        <w:rPr>
          <w:rFonts w:cs="Calibri"/>
          <w:b/>
          <w:bCs/>
          <w:iCs/>
        </w:rPr>
      </w:pPr>
      <w:r>
        <w:rPr>
          <w:rFonts w:cs="Calibri"/>
          <w:b/>
          <w:bCs/>
          <w:iCs/>
        </w:rPr>
        <w:t>Predseda</w:t>
      </w:r>
      <w:r w:rsidRPr="008E7D1F">
        <w:rPr>
          <w:rFonts w:cs="Calibri"/>
          <w:b/>
          <w:bCs/>
          <w:iCs/>
        </w:rPr>
        <w:t>: Mgr. Radoslav Čičmanec</w:t>
      </w:r>
    </w:p>
    <w:p w:rsidR="008B398F" w:rsidRPr="001A3620" w:rsidRDefault="008B398F" w:rsidP="008B398F">
      <w:pPr>
        <w:spacing w:line="288" w:lineRule="auto"/>
        <w:jc w:val="center"/>
        <w:rPr>
          <w:rFonts w:cs="Calibri"/>
          <w:b/>
          <w:bCs/>
        </w:rPr>
      </w:pPr>
      <w:r w:rsidRPr="001A3620">
        <w:rPr>
          <w:rFonts w:cs="Calibri"/>
          <w:b/>
          <w:bCs/>
        </w:rPr>
        <w:t xml:space="preserve"> </w:t>
      </w:r>
      <w:r w:rsidRPr="001A3620">
        <w:rPr>
          <w:rFonts w:cs="Calibri"/>
          <w:bCs/>
        </w:rPr>
        <w:t>(ďalej tiež len „prevádzkovateľ“)</w:t>
      </w:r>
    </w:p>
    <w:p w:rsidR="008B398F" w:rsidRPr="001A3620" w:rsidRDefault="008B398F" w:rsidP="008B398F">
      <w:pPr>
        <w:shd w:val="clear" w:color="auto" w:fill="FFFFFF"/>
        <w:spacing w:line="264" w:lineRule="auto"/>
        <w:jc w:val="both"/>
        <w:rPr>
          <w:rFonts w:cs="Calibri"/>
        </w:rPr>
      </w:pPr>
    </w:p>
    <w:p w:rsidR="008B398F" w:rsidRPr="001A3620" w:rsidRDefault="008B398F" w:rsidP="008B398F">
      <w:pPr>
        <w:spacing w:line="264" w:lineRule="auto"/>
        <w:jc w:val="both"/>
        <w:rPr>
          <w:rFonts w:cs="Calibri"/>
        </w:rPr>
      </w:pPr>
      <w:r w:rsidRPr="001A3620">
        <w:rPr>
          <w:rFonts w:cs="Calibri"/>
        </w:rPr>
        <w:t>Zákonný zástupca žiaka, na</w:t>
      </w:r>
      <w:r>
        <w:rPr>
          <w:rFonts w:cs="Calibri"/>
        </w:rPr>
        <w:t xml:space="preserve"> základe jasne prejavenej vôle,</w:t>
      </w:r>
      <w:r w:rsidRPr="001A3620">
        <w:rPr>
          <w:rFonts w:cs="Calibri"/>
        </w:rPr>
        <w:t xml:space="preserve"> z titulu spracúvania osobných údajov svojho dieťaťa (resp. žiaka), prevádzkovateľom, vo väčšom rozsahu, ako ustanovuje zákon č. 245/2008  Z.z o výchove vzdelávaní (školský zákon) a o zmene </w:t>
      </w:r>
      <w:r>
        <w:rPr>
          <w:rFonts w:cs="Calibri"/>
        </w:rPr>
        <w:t xml:space="preserve">a doplnení niektorých zákonov, </w:t>
      </w:r>
      <w:r w:rsidRPr="001A3620">
        <w:rPr>
          <w:rFonts w:cs="Calibri"/>
        </w:rPr>
        <w:t xml:space="preserve">udeľuje súhlas: </w:t>
      </w:r>
    </w:p>
    <w:p w:rsidR="008B398F" w:rsidRPr="001A3620" w:rsidRDefault="008B398F" w:rsidP="008B398F">
      <w:pPr>
        <w:spacing w:line="264" w:lineRule="auto"/>
        <w:jc w:val="both"/>
        <w:rPr>
          <w:rFonts w:cs="Calibri"/>
        </w:rPr>
      </w:pPr>
    </w:p>
    <w:p w:rsidR="008B398F" w:rsidRPr="001A3620" w:rsidRDefault="008B398F" w:rsidP="008B398F">
      <w:pPr>
        <w:pStyle w:val="Odsekzoznamu"/>
        <w:numPr>
          <w:ilvl w:val="0"/>
          <w:numId w:val="4"/>
        </w:numPr>
        <w:suppressAutoHyphens w:val="0"/>
        <w:spacing w:line="264" w:lineRule="auto"/>
        <w:jc w:val="both"/>
        <w:rPr>
          <w:rFonts w:cs="Calibri"/>
          <w:color w:val="000000" w:themeColor="text1"/>
        </w:rPr>
      </w:pPr>
      <w:r w:rsidRPr="001A3620">
        <w:rPr>
          <w:rFonts w:cs="Calibri"/>
          <w:color w:val="000000" w:themeColor="text1"/>
        </w:rPr>
        <w:t xml:space="preserve">s poskytnutím </w:t>
      </w:r>
      <w:r w:rsidRPr="001A3620">
        <w:rPr>
          <w:rFonts w:cs="Calibri"/>
          <w:b/>
          <w:color w:val="000000" w:themeColor="text1"/>
        </w:rPr>
        <w:t>kópie zdravotného preukazu</w:t>
      </w:r>
      <w:r>
        <w:rPr>
          <w:rFonts w:cs="Calibri"/>
          <w:color w:val="000000" w:themeColor="text1"/>
        </w:rPr>
        <w:t xml:space="preserve"> dieťaťa</w:t>
      </w:r>
      <w:r w:rsidRPr="001A3620">
        <w:rPr>
          <w:rFonts w:cs="Calibri"/>
          <w:color w:val="000000" w:themeColor="text1"/>
        </w:rPr>
        <w:t>, ktorá je nevyhnutná pri</w:t>
      </w:r>
      <w:r>
        <w:rPr>
          <w:rFonts w:cs="Calibri"/>
          <w:color w:val="000000" w:themeColor="text1"/>
        </w:rPr>
        <w:t xml:space="preserve"> poskytnutí prvej pomoci dieťaťa v kempe počas tréningového procesu</w:t>
      </w:r>
      <w:r>
        <w:rPr>
          <w:rFonts w:cs="Calibri"/>
          <w:color w:val="000000" w:themeColor="text1"/>
        </w:rPr>
        <w:tab/>
      </w:r>
      <w:r>
        <w:rPr>
          <w:rFonts w:cs="Calibri"/>
          <w:color w:val="000000" w:themeColor="text1"/>
        </w:rPr>
        <w:tab/>
      </w:r>
      <w:r>
        <w:rPr>
          <w:rFonts w:cs="Calibri"/>
          <w:color w:val="000000" w:themeColor="text1"/>
        </w:rPr>
        <w:tab/>
      </w:r>
      <w:r>
        <w:rPr>
          <w:rFonts w:cs="Calibri"/>
          <w:color w:val="000000" w:themeColor="text1"/>
        </w:rPr>
        <w:tab/>
      </w:r>
      <w:r>
        <w:rPr>
          <w:rFonts w:cs="Calibri"/>
          <w:color w:val="000000" w:themeColor="text1"/>
        </w:rPr>
        <w:tab/>
      </w:r>
      <w:r w:rsidRPr="001A3620">
        <w:rPr>
          <w:rFonts w:cs="Calibri"/>
          <w:color w:val="000000" w:themeColor="text1"/>
        </w:rPr>
        <w:sym w:font="Wingdings" w:char="F0A8"/>
      </w:r>
      <w:r w:rsidRPr="001A3620">
        <w:rPr>
          <w:rFonts w:cs="Calibri"/>
          <w:color w:val="000000" w:themeColor="text1"/>
        </w:rPr>
        <w:t xml:space="preserve"> ÁNO     </w:t>
      </w:r>
      <w:r w:rsidRPr="001A3620">
        <w:rPr>
          <w:rFonts w:cs="Calibri"/>
          <w:color w:val="000000" w:themeColor="text1"/>
        </w:rPr>
        <w:sym w:font="Wingdings" w:char="F0A8"/>
      </w:r>
      <w:r w:rsidRPr="001A3620">
        <w:rPr>
          <w:rFonts w:cs="Calibri"/>
          <w:color w:val="000000" w:themeColor="text1"/>
        </w:rPr>
        <w:t xml:space="preserve"> NIE</w:t>
      </w:r>
    </w:p>
    <w:p w:rsidR="008B398F" w:rsidRPr="001A3620" w:rsidRDefault="008B398F" w:rsidP="008B398F">
      <w:pPr>
        <w:pStyle w:val="Odsekzoznamu"/>
        <w:numPr>
          <w:ilvl w:val="0"/>
          <w:numId w:val="4"/>
        </w:numPr>
        <w:suppressAutoHyphens w:val="0"/>
        <w:spacing w:line="264" w:lineRule="auto"/>
        <w:ind w:left="357" w:hanging="357"/>
        <w:jc w:val="both"/>
        <w:rPr>
          <w:rFonts w:cs="Calibri"/>
          <w:color w:val="000000" w:themeColor="text1"/>
        </w:rPr>
      </w:pPr>
      <w:r w:rsidRPr="001A3620">
        <w:rPr>
          <w:rFonts w:cs="Calibri"/>
          <w:color w:val="000000" w:themeColor="text1"/>
        </w:rPr>
        <w:t xml:space="preserve">s uverejnením </w:t>
      </w:r>
      <w:r>
        <w:rPr>
          <w:rFonts w:cs="Calibri"/>
          <w:b/>
          <w:color w:val="000000" w:themeColor="text1"/>
        </w:rPr>
        <w:t xml:space="preserve">mena a priezviska </w:t>
      </w:r>
      <w:r w:rsidRPr="001A3620">
        <w:rPr>
          <w:rFonts w:cs="Calibri"/>
          <w:color w:val="000000" w:themeColor="text1"/>
        </w:rPr>
        <w:t xml:space="preserve">pri zverejňovaní výsledkov dosiahnutých </w:t>
      </w:r>
      <w:r>
        <w:rPr>
          <w:rFonts w:cs="Calibri"/>
          <w:color w:val="000000" w:themeColor="text1"/>
        </w:rPr>
        <w:t>v kempe, na webovej stránke ObFZ Lučenec</w:t>
      </w:r>
      <w:r w:rsidRPr="001A3620">
        <w:rPr>
          <w:rFonts w:cs="Calibri"/>
          <w:color w:val="000000" w:themeColor="text1"/>
        </w:rPr>
        <w:t xml:space="preserve">, na </w:t>
      </w:r>
      <w:r>
        <w:rPr>
          <w:rFonts w:cs="Calibri"/>
        </w:rPr>
        <w:t>webovom sídle SsFZ a SFZ,</w:t>
      </w:r>
      <w:r w:rsidRPr="001A3620">
        <w:rPr>
          <w:rFonts w:cs="Calibri"/>
        </w:rPr>
        <w:t xml:space="preserve"> </w:t>
      </w:r>
      <w:r w:rsidRPr="001A3620">
        <w:rPr>
          <w:rFonts w:cs="Calibri"/>
          <w:color w:val="000000" w:themeColor="text1"/>
        </w:rPr>
        <w:t>v regionáln</w:t>
      </w:r>
      <w:r>
        <w:rPr>
          <w:rFonts w:cs="Calibri"/>
          <w:color w:val="000000" w:themeColor="text1"/>
        </w:rPr>
        <w:t>ej tlači</w:t>
      </w:r>
      <w:r w:rsidRPr="001A3620">
        <w:rPr>
          <w:rFonts w:cs="Calibri"/>
          <w:color w:val="000000" w:themeColor="text1"/>
        </w:rPr>
        <w:t xml:space="preserve">, v printových alebo elektronických médiách                       </w:t>
      </w:r>
      <w:r>
        <w:rPr>
          <w:rFonts w:cs="Calibri"/>
          <w:color w:val="000000" w:themeColor="text1"/>
        </w:rPr>
        <w:t xml:space="preserve">   </w:t>
      </w:r>
      <w:r w:rsidRPr="001A3620">
        <w:rPr>
          <w:rFonts w:cs="Calibri"/>
          <w:color w:val="000000" w:themeColor="text1"/>
        </w:rPr>
        <w:t xml:space="preserve"> </w:t>
      </w:r>
      <w:r>
        <w:rPr>
          <w:rFonts w:cs="Calibri"/>
          <w:color w:val="000000" w:themeColor="text1"/>
        </w:rPr>
        <w:t xml:space="preserve">  </w:t>
      </w:r>
      <w:r w:rsidRPr="001A3620">
        <w:rPr>
          <w:rFonts w:cs="Calibri"/>
          <w:color w:val="000000" w:themeColor="text1"/>
        </w:rPr>
        <w:t xml:space="preserve">    </w:t>
      </w:r>
      <w:r>
        <w:rPr>
          <w:rFonts w:cs="Calibri"/>
          <w:color w:val="000000" w:themeColor="text1"/>
        </w:rPr>
        <w:tab/>
      </w:r>
      <w:r>
        <w:rPr>
          <w:rFonts w:cs="Calibri"/>
          <w:color w:val="000000" w:themeColor="text1"/>
        </w:rPr>
        <w:tab/>
      </w:r>
      <w:r>
        <w:rPr>
          <w:rFonts w:cs="Calibri"/>
          <w:color w:val="000000" w:themeColor="text1"/>
        </w:rPr>
        <w:tab/>
      </w:r>
      <w:r>
        <w:rPr>
          <w:rFonts w:cs="Calibri"/>
          <w:color w:val="000000" w:themeColor="text1"/>
        </w:rPr>
        <w:tab/>
      </w:r>
      <w:r>
        <w:rPr>
          <w:rFonts w:cs="Calibri"/>
          <w:color w:val="000000" w:themeColor="text1"/>
        </w:rPr>
        <w:tab/>
      </w:r>
      <w:r w:rsidRPr="001A3620">
        <w:rPr>
          <w:rFonts w:cs="Calibri"/>
          <w:color w:val="000000" w:themeColor="text1"/>
        </w:rPr>
        <w:sym w:font="Wingdings" w:char="F0A8"/>
      </w:r>
      <w:r w:rsidRPr="001A3620">
        <w:rPr>
          <w:rFonts w:cs="Calibri"/>
          <w:color w:val="000000" w:themeColor="text1"/>
        </w:rPr>
        <w:t xml:space="preserve"> ÁNO     </w:t>
      </w:r>
      <w:r w:rsidRPr="001A3620">
        <w:rPr>
          <w:rFonts w:cs="Calibri"/>
          <w:color w:val="000000" w:themeColor="text1"/>
        </w:rPr>
        <w:sym w:font="Wingdings" w:char="F0A8"/>
      </w:r>
      <w:r w:rsidRPr="001A3620">
        <w:rPr>
          <w:rFonts w:cs="Calibri"/>
          <w:color w:val="000000" w:themeColor="text1"/>
        </w:rPr>
        <w:t xml:space="preserve"> NIE</w:t>
      </w:r>
    </w:p>
    <w:p w:rsidR="008B398F" w:rsidRPr="001A3620" w:rsidRDefault="008B398F" w:rsidP="008B398F">
      <w:pPr>
        <w:pStyle w:val="Odsekzoznamu"/>
        <w:numPr>
          <w:ilvl w:val="0"/>
          <w:numId w:val="4"/>
        </w:numPr>
        <w:suppressAutoHyphens w:val="0"/>
        <w:spacing w:line="264" w:lineRule="auto"/>
        <w:ind w:left="357" w:hanging="357"/>
        <w:jc w:val="both"/>
        <w:rPr>
          <w:rFonts w:cs="Calibri"/>
          <w:color w:val="000000" w:themeColor="text1"/>
        </w:rPr>
      </w:pPr>
      <w:r>
        <w:rPr>
          <w:rFonts w:cs="Calibri"/>
          <w:color w:val="000000" w:themeColor="text1"/>
        </w:rPr>
        <w:t xml:space="preserve">s </w:t>
      </w:r>
      <w:r w:rsidRPr="001A3620">
        <w:rPr>
          <w:rFonts w:cs="Calibri"/>
          <w:color w:val="000000" w:themeColor="text1"/>
        </w:rPr>
        <w:t>uverejňovaním osobných údajov v rozsahu:</w:t>
      </w:r>
      <w:r>
        <w:rPr>
          <w:rFonts w:cs="Calibri"/>
          <w:b/>
          <w:color w:val="000000" w:themeColor="text1"/>
        </w:rPr>
        <w:t xml:space="preserve"> fotografií a </w:t>
      </w:r>
      <w:r w:rsidR="00163D82">
        <w:rPr>
          <w:rFonts w:cs="Calibri"/>
          <w:b/>
          <w:color w:val="000000" w:themeColor="text1"/>
        </w:rPr>
        <w:t>videonahrávok dieťaťa</w:t>
      </w:r>
      <w:r w:rsidRPr="001A3620">
        <w:rPr>
          <w:rFonts w:cs="Calibri"/>
          <w:b/>
          <w:color w:val="000000" w:themeColor="text1"/>
        </w:rPr>
        <w:t xml:space="preserve"> z</w:t>
      </w:r>
      <w:r>
        <w:rPr>
          <w:rFonts w:cs="Calibri"/>
          <w:b/>
          <w:color w:val="000000" w:themeColor="text1"/>
        </w:rPr>
        <w:t xml:space="preserve"> kempu</w:t>
      </w:r>
      <w:r>
        <w:rPr>
          <w:rFonts w:cs="Calibri"/>
          <w:color w:val="000000" w:themeColor="text1"/>
        </w:rPr>
        <w:t xml:space="preserve"> na webovej stránke ObFZ Lučenec</w:t>
      </w:r>
      <w:r w:rsidRPr="001A3620">
        <w:rPr>
          <w:rFonts w:cs="Calibri"/>
          <w:color w:val="000000" w:themeColor="text1"/>
        </w:rPr>
        <w:t xml:space="preserve">, v regionálnej tlači, v printových alebo elektronických médiách                   </w:t>
      </w:r>
      <w:r>
        <w:rPr>
          <w:rFonts w:cs="Calibri"/>
          <w:color w:val="000000" w:themeColor="text1"/>
        </w:rPr>
        <w:t xml:space="preserve">         </w:t>
      </w:r>
      <w:r w:rsidRPr="001A3620">
        <w:rPr>
          <w:rFonts w:cs="Calibri"/>
          <w:color w:val="000000" w:themeColor="text1"/>
        </w:rPr>
        <w:t xml:space="preserve">     </w:t>
      </w:r>
      <w:r>
        <w:rPr>
          <w:rFonts w:cs="Calibri"/>
          <w:color w:val="000000" w:themeColor="text1"/>
        </w:rPr>
        <w:tab/>
      </w:r>
      <w:r>
        <w:rPr>
          <w:rFonts w:cs="Calibri"/>
          <w:color w:val="000000" w:themeColor="text1"/>
        </w:rPr>
        <w:tab/>
      </w:r>
      <w:r>
        <w:rPr>
          <w:rFonts w:cs="Calibri"/>
          <w:color w:val="000000" w:themeColor="text1"/>
        </w:rPr>
        <w:tab/>
      </w:r>
      <w:r>
        <w:rPr>
          <w:rFonts w:cs="Calibri"/>
          <w:color w:val="000000" w:themeColor="text1"/>
        </w:rPr>
        <w:tab/>
      </w:r>
      <w:r>
        <w:rPr>
          <w:rFonts w:cs="Calibri"/>
          <w:color w:val="000000" w:themeColor="text1"/>
        </w:rPr>
        <w:tab/>
      </w:r>
      <w:r>
        <w:rPr>
          <w:rFonts w:cs="Calibri"/>
          <w:color w:val="000000" w:themeColor="text1"/>
        </w:rPr>
        <w:tab/>
      </w:r>
      <w:r>
        <w:rPr>
          <w:rFonts w:cs="Calibri"/>
          <w:color w:val="000000" w:themeColor="text1"/>
        </w:rPr>
        <w:tab/>
      </w:r>
      <w:r>
        <w:rPr>
          <w:rFonts w:cs="Calibri"/>
          <w:color w:val="000000" w:themeColor="text1"/>
        </w:rPr>
        <w:tab/>
      </w:r>
      <w:r>
        <w:rPr>
          <w:rFonts w:cs="Calibri"/>
          <w:color w:val="000000" w:themeColor="text1"/>
        </w:rPr>
        <w:tab/>
      </w:r>
      <w:r>
        <w:rPr>
          <w:rFonts w:cs="Calibri"/>
          <w:color w:val="000000" w:themeColor="text1"/>
        </w:rPr>
        <w:tab/>
      </w:r>
      <w:r>
        <w:rPr>
          <w:rFonts w:cs="Calibri"/>
          <w:color w:val="000000" w:themeColor="text1"/>
        </w:rPr>
        <w:tab/>
      </w:r>
      <w:r w:rsidRPr="001A3620">
        <w:rPr>
          <w:rFonts w:cs="Calibri"/>
          <w:color w:val="000000" w:themeColor="text1"/>
        </w:rPr>
        <w:sym w:font="Wingdings" w:char="F0A8"/>
      </w:r>
      <w:r w:rsidRPr="001A3620">
        <w:rPr>
          <w:rFonts w:cs="Calibri"/>
          <w:color w:val="000000" w:themeColor="text1"/>
        </w:rPr>
        <w:t xml:space="preserve"> ÁNO     </w:t>
      </w:r>
      <w:r w:rsidRPr="001A3620">
        <w:rPr>
          <w:rFonts w:cs="Calibri"/>
          <w:color w:val="000000" w:themeColor="text1"/>
        </w:rPr>
        <w:sym w:font="Wingdings" w:char="F0A8"/>
      </w:r>
      <w:r w:rsidRPr="001A3620">
        <w:rPr>
          <w:rFonts w:cs="Calibri"/>
          <w:color w:val="000000" w:themeColor="text1"/>
        </w:rPr>
        <w:t xml:space="preserve"> NIE</w:t>
      </w:r>
    </w:p>
    <w:p w:rsidR="00163D82" w:rsidRDefault="008B398F" w:rsidP="008B398F">
      <w:pPr>
        <w:pStyle w:val="Odsekzoznamu"/>
        <w:numPr>
          <w:ilvl w:val="0"/>
          <w:numId w:val="4"/>
        </w:numPr>
        <w:suppressAutoHyphens w:val="0"/>
        <w:spacing w:line="264" w:lineRule="auto"/>
        <w:ind w:left="357" w:hanging="357"/>
        <w:jc w:val="both"/>
        <w:rPr>
          <w:rFonts w:cs="Calibri"/>
          <w:color w:val="000000" w:themeColor="text1"/>
        </w:rPr>
      </w:pPr>
      <w:r>
        <w:rPr>
          <w:rFonts w:cs="Calibri"/>
          <w:color w:val="000000" w:themeColor="text1"/>
        </w:rPr>
        <w:t xml:space="preserve">s </w:t>
      </w:r>
      <w:r w:rsidRPr="001A3620">
        <w:rPr>
          <w:rFonts w:cs="Calibri"/>
          <w:color w:val="000000" w:themeColor="text1"/>
        </w:rPr>
        <w:t>uverejňovaním osobných údajov v rozsahu:</w:t>
      </w:r>
      <w:r>
        <w:rPr>
          <w:rFonts w:cs="Calibri"/>
          <w:b/>
          <w:color w:val="000000" w:themeColor="text1"/>
        </w:rPr>
        <w:t xml:space="preserve"> fotografií a </w:t>
      </w:r>
      <w:r w:rsidR="00163D82">
        <w:rPr>
          <w:rFonts w:cs="Calibri"/>
          <w:b/>
          <w:color w:val="000000" w:themeColor="text1"/>
        </w:rPr>
        <w:t>videonahrávok dieťaťa z kempu</w:t>
      </w:r>
      <w:r w:rsidRPr="001A3620">
        <w:rPr>
          <w:rFonts w:cs="Calibri"/>
          <w:b/>
          <w:color w:val="000000" w:themeColor="text1"/>
        </w:rPr>
        <w:t xml:space="preserve"> </w:t>
      </w:r>
      <w:r w:rsidRPr="001A3620">
        <w:rPr>
          <w:rFonts w:cs="Calibri"/>
          <w:color w:val="000000" w:themeColor="text1"/>
        </w:rPr>
        <w:t xml:space="preserve">na webovej stránke </w:t>
      </w:r>
      <w:hyperlink r:id="rId7" w:history="1">
        <w:r w:rsidRPr="001A3620">
          <w:rPr>
            <w:rStyle w:val="Hypertextovprepojenie"/>
            <w:rFonts w:cs="Calibri"/>
          </w:rPr>
          <w:t>www.facebook.com</w:t>
        </w:r>
      </w:hyperlink>
      <w:r w:rsidRPr="001A3620">
        <w:rPr>
          <w:rFonts w:cs="Calibri"/>
          <w:color w:val="000000" w:themeColor="text1"/>
        </w:rPr>
        <w:t xml:space="preserve"> a webovej stránke: </w:t>
      </w:r>
      <w:hyperlink r:id="rId8" w:history="1">
        <w:r w:rsidRPr="001A3620">
          <w:rPr>
            <w:rStyle w:val="Hypertextovprepojenie"/>
            <w:rFonts w:cs="Calibri"/>
          </w:rPr>
          <w:t>www.youtube.com</w:t>
        </w:r>
      </w:hyperlink>
      <w:r w:rsidRPr="001A3620">
        <w:rPr>
          <w:rFonts w:cs="Calibri"/>
          <w:color w:val="000000" w:themeColor="text1"/>
        </w:rPr>
        <w:t xml:space="preserve">                          </w:t>
      </w:r>
      <w:r>
        <w:rPr>
          <w:rFonts w:cs="Calibri"/>
          <w:color w:val="000000" w:themeColor="text1"/>
        </w:rPr>
        <w:t xml:space="preserve">        </w:t>
      </w:r>
      <w:r w:rsidRPr="001A3620">
        <w:rPr>
          <w:rFonts w:cs="Calibri"/>
          <w:color w:val="000000" w:themeColor="text1"/>
        </w:rPr>
        <w:t xml:space="preserve">   </w:t>
      </w:r>
    </w:p>
    <w:p w:rsidR="008B398F" w:rsidRPr="001A3620" w:rsidRDefault="00163D82" w:rsidP="00163D82">
      <w:pPr>
        <w:pStyle w:val="Odsekzoznamu"/>
        <w:suppressAutoHyphens w:val="0"/>
        <w:spacing w:line="264" w:lineRule="auto"/>
        <w:ind w:left="357"/>
        <w:jc w:val="both"/>
        <w:rPr>
          <w:rFonts w:cs="Calibri"/>
          <w:color w:val="000000" w:themeColor="text1"/>
        </w:rPr>
      </w:pPr>
      <w:r>
        <w:rPr>
          <w:rFonts w:cs="Calibri"/>
          <w:color w:val="000000" w:themeColor="text1"/>
        </w:rPr>
        <w:tab/>
      </w:r>
      <w:r>
        <w:rPr>
          <w:rFonts w:cs="Calibri"/>
          <w:color w:val="000000" w:themeColor="text1"/>
        </w:rPr>
        <w:tab/>
      </w:r>
      <w:r>
        <w:rPr>
          <w:rFonts w:cs="Calibri"/>
          <w:color w:val="000000" w:themeColor="text1"/>
        </w:rPr>
        <w:tab/>
      </w:r>
      <w:r>
        <w:rPr>
          <w:rFonts w:cs="Calibri"/>
          <w:color w:val="000000" w:themeColor="text1"/>
        </w:rPr>
        <w:tab/>
      </w:r>
      <w:r>
        <w:rPr>
          <w:rFonts w:cs="Calibri"/>
          <w:color w:val="000000" w:themeColor="text1"/>
        </w:rPr>
        <w:tab/>
      </w:r>
      <w:r>
        <w:rPr>
          <w:rFonts w:cs="Calibri"/>
          <w:color w:val="000000" w:themeColor="text1"/>
        </w:rPr>
        <w:tab/>
      </w:r>
      <w:r>
        <w:rPr>
          <w:rFonts w:cs="Calibri"/>
          <w:color w:val="000000" w:themeColor="text1"/>
        </w:rPr>
        <w:tab/>
      </w:r>
      <w:r>
        <w:rPr>
          <w:rFonts w:cs="Calibri"/>
          <w:color w:val="000000" w:themeColor="text1"/>
        </w:rPr>
        <w:tab/>
      </w:r>
      <w:r>
        <w:rPr>
          <w:rFonts w:cs="Calibri"/>
          <w:color w:val="000000" w:themeColor="text1"/>
        </w:rPr>
        <w:tab/>
      </w:r>
      <w:r>
        <w:rPr>
          <w:rFonts w:cs="Calibri"/>
          <w:color w:val="000000" w:themeColor="text1"/>
        </w:rPr>
        <w:tab/>
      </w:r>
      <w:r>
        <w:rPr>
          <w:rFonts w:cs="Calibri"/>
          <w:color w:val="000000" w:themeColor="text1"/>
        </w:rPr>
        <w:tab/>
      </w:r>
      <w:r w:rsidR="008B398F" w:rsidRPr="001A3620">
        <w:rPr>
          <w:rFonts w:cs="Calibri"/>
          <w:color w:val="000000" w:themeColor="text1"/>
        </w:rPr>
        <w:sym w:font="Wingdings" w:char="F0A8"/>
      </w:r>
      <w:r w:rsidR="008B398F" w:rsidRPr="001A3620">
        <w:rPr>
          <w:rFonts w:cs="Calibri"/>
          <w:color w:val="000000" w:themeColor="text1"/>
        </w:rPr>
        <w:t xml:space="preserve"> ÁNO     </w:t>
      </w:r>
      <w:r w:rsidR="008B398F" w:rsidRPr="001A3620">
        <w:rPr>
          <w:rFonts w:cs="Calibri"/>
          <w:color w:val="000000" w:themeColor="text1"/>
        </w:rPr>
        <w:sym w:font="Wingdings" w:char="F0A8"/>
      </w:r>
      <w:r w:rsidR="008B398F" w:rsidRPr="001A3620">
        <w:rPr>
          <w:rFonts w:cs="Calibri"/>
          <w:color w:val="000000" w:themeColor="text1"/>
        </w:rPr>
        <w:t xml:space="preserve"> NIE</w:t>
      </w:r>
    </w:p>
    <w:p w:rsidR="008B398F" w:rsidRPr="001A3620" w:rsidRDefault="008B398F" w:rsidP="008B398F">
      <w:pPr>
        <w:spacing w:line="264" w:lineRule="auto"/>
        <w:jc w:val="both"/>
        <w:rPr>
          <w:rFonts w:cs="Calibri"/>
          <w:b/>
        </w:rPr>
      </w:pPr>
      <w:r w:rsidRPr="001A3620">
        <w:rPr>
          <w:rFonts w:cs="Calibri"/>
          <w:b/>
        </w:rPr>
        <w:t>------------------------------------------------------------------------------------------------------------------------</w:t>
      </w:r>
      <w:r w:rsidR="00163D82">
        <w:rPr>
          <w:rFonts w:cs="Calibri"/>
          <w:b/>
        </w:rPr>
        <w:t>--------</w:t>
      </w:r>
    </w:p>
    <w:p w:rsidR="008B398F" w:rsidRDefault="008B398F" w:rsidP="008B398F">
      <w:pPr>
        <w:spacing w:line="264" w:lineRule="auto"/>
        <w:jc w:val="both"/>
        <w:rPr>
          <w:rFonts w:asciiTheme="minorHAnsi" w:hAnsiTheme="minorHAnsi" w:cstheme="minorHAnsi"/>
        </w:rPr>
      </w:pPr>
      <w:r w:rsidRPr="001A7047">
        <w:rPr>
          <w:rFonts w:asciiTheme="minorHAnsi" w:hAnsiTheme="minorHAnsi" w:cstheme="minorHAnsi"/>
        </w:rPr>
        <w:t xml:space="preserve">Tento </w:t>
      </w:r>
      <w:r w:rsidR="00163D82">
        <w:rPr>
          <w:rFonts w:asciiTheme="minorHAnsi" w:hAnsiTheme="minorHAnsi" w:cstheme="minorHAnsi"/>
        </w:rPr>
        <w:t>súhlas sa udeľuje na dobu neurčitú počnúc prvým dňom kempu</w:t>
      </w:r>
      <w:r w:rsidRPr="001A7047">
        <w:rPr>
          <w:rFonts w:asciiTheme="minorHAnsi" w:hAnsiTheme="minorHAnsi" w:cstheme="minorHAnsi"/>
        </w:rPr>
        <w:t xml:space="preserve"> </w:t>
      </w:r>
      <w:r>
        <w:rPr>
          <w:rFonts w:asciiTheme="minorHAnsi" w:hAnsiTheme="minorHAnsi" w:cstheme="minorHAnsi"/>
        </w:rPr>
        <w:t>dotknutej osoby</w:t>
      </w:r>
      <w:r w:rsidR="00163D82">
        <w:rPr>
          <w:rFonts w:asciiTheme="minorHAnsi" w:hAnsiTheme="minorHAnsi" w:cstheme="minorHAnsi"/>
        </w:rPr>
        <w:t xml:space="preserve"> v kempe</w:t>
      </w:r>
      <w:r w:rsidRPr="001A7047">
        <w:rPr>
          <w:rFonts w:asciiTheme="minorHAnsi" w:hAnsiTheme="minorHAnsi" w:cstheme="minorHAnsi"/>
        </w:rPr>
        <w:t xml:space="preserve"> (u prevádzkovateľa). Udelený súhlas je možné kedykoľvek odvolať.</w:t>
      </w:r>
      <w:r>
        <w:rPr>
          <w:rFonts w:asciiTheme="minorHAnsi" w:hAnsiTheme="minorHAnsi" w:cstheme="minorHAnsi"/>
        </w:rPr>
        <w:t xml:space="preserve"> </w:t>
      </w:r>
      <w:r w:rsidRPr="00D920EA">
        <w:rPr>
          <w:rFonts w:asciiTheme="minorHAnsi" w:hAnsiTheme="minorHAnsi" w:cstheme="minorHAnsi"/>
        </w:rPr>
        <w:t>V zmysle § 14 ods. 3 zákona č. 18/2018 Z.z.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rsidR="008B398F" w:rsidRPr="001A3620" w:rsidRDefault="008B398F" w:rsidP="008B398F">
      <w:pPr>
        <w:spacing w:line="264" w:lineRule="auto"/>
        <w:jc w:val="both"/>
        <w:rPr>
          <w:rFonts w:cs="Calibri"/>
          <w:b/>
        </w:rPr>
      </w:pPr>
      <w:r w:rsidRPr="001A3620">
        <w:rPr>
          <w:rFonts w:cs="Calibri"/>
          <w:b/>
        </w:rPr>
        <w:t>------------------------------------------------------------------------------------------------------------------</w:t>
      </w:r>
      <w:r>
        <w:rPr>
          <w:rFonts w:cs="Calibri"/>
          <w:b/>
        </w:rPr>
        <w:t>----------</w:t>
      </w:r>
      <w:r w:rsidR="00163D82">
        <w:rPr>
          <w:rFonts w:cs="Calibri"/>
          <w:b/>
        </w:rPr>
        <w:t>----</w:t>
      </w:r>
    </w:p>
    <w:p w:rsidR="008B398F" w:rsidRPr="001A3620" w:rsidRDefault="008B398F" w:rsidP="008B398F">
      <w:pPr>
        <w:shd w:val="clear" w:color="auto" w:fill="FFFFFF"/>
        <w:spacing w:line="264" w:lineRule="auto"/>
        <w:jc w:val="both"/>
        <w:rPr>
          <w:rFonts w:cs="Calibri"/>
          <w:b/>
        </w:rPr>
      </w:pPr>
    </w:p>
    <w:p w:rsidR="008B398F" w:rsidRPr="001A3620" w:rsidRDefault="008B398F" w:rsidP="008B398F">
      <w:pPr>
        <w:spacing w:line="264" w:lineRule="auto"/>
        <w:jc w:val="center"/>
        <w:rPr>
          <w:rFonts w:cs="Calibri"/>
          <w:b/>
        </w:rPr>
      </w:pPr>
      <w:r w:rsidRPr="001A3620">
        <w:rPr>
          <w:rFonts w:cs="Calibri"/>
          <w:b/>
        </w:rPr>
        <w:t>Vypisuje zákonný zástupca:</w:t>
      </w:r>
    </w:p>
    <w:p w:rsidR="008B398F" w:rsidRPr="001A3620" w:rsidRDefault="008B398F" w:rsidP="008B398F">
      <w:pPr>
        <w:spacing w:line="264" w:lineRule="auto"/>
        <w:jc w:val="both"/>
        <w:rPr>
          <w:rFonts w:cs="Calibri"/>
        </w:rPr>
      </w:pPr>
    </w:p>
    <w:p w:rsidR="008B398F" w:rsidRPr="001A3620" w:rsidRDefault="008B398F" w:rsidP="008B398F">
      <w:pPr>
        <w:spacing w:line="264" w:lineRule="auto"/>
        <w:jc w:val="both"/>
        <w:rPr>
          <w:rFonts w:cs="Calibri"/>
        </w:rPr>
      </w:pPr>
      <w:r w:rsidRPr="001A3620">
        <w:rPr>
          <w:rFonts w:cs="Calibri"/>
        </w:rPr>
        <w:t>meno a priezvisko žiaka*: .......................................................................................</w:t>
      </w:r>
      <w:r>
        <w:rPr>
          <w:rFonts w:cs="Calibri"/>
        </w:rPr>
        <w:t>....................</w:t>
      </w:r>
      <w:r w:rsidRPr="001A3620">
        <w:rPr>
          <w:rFonts w:cs="Calibri"/>
        </w:rPr>
        <w:t>............</w:t>
      </w:r>
    </w:p>
    <w:p w:rsidR="008B398F" w:rsidRPr="001A3620" w:rsidRDefault="008B398F" w:rsidP="008B398F">
      <w:pPr>
        <w:spacing w:line="264" w:lineRule="auto"/>
        <w:jc w:val="both"/>
        <w:rPr>
          <w:rFonts w:cs="Calibri"/>
        </w:rPr>
      </w:pPr>
    </w:p>
    <w:p w:rsidR="008B398F" w:rsidRPr="001A3620" w:rsidRDefault="008B398F" w:rsidP="008B398F">
      <w:pPr>
        <w:spacing w:line="264" w:lineRule="auto"/>
        <w:jc w:val="both"/>
        <w:rPr>
          <w:rFonts w:cs="Calibri"/>
        </w:rPr>
      </w:pPr>
      <w:r w:rsidRPr="001A3620">
        <w:rPr>
          <w:rFonts w:cs="Calibri"/>
        </w:rPr>
        <w:t>titul, meno a priezvisko (zákonného zástupcu): ..............................................</w:t>
      </w:r>
      <w:r>
        <w:rPr>
          <w:rFonts w:cs="Calibri"/>
        </w:rPr>
        <w:t>...........</w:t>
      </w:r>
      <w:r w:rsidRPr="001A3620">
        <w:rPr>
          <w:rFonts w:cs="Calibri"/>
        </w:rPr>
        <w:t>......................</w:t>
      </w:r>
      <w:r>
        <w:rPr>
          <w:rFonts w:cs="Calibri"/>
        </w:rPr>
        <w:t>.</w:t>
      </w:r>
      <w:r w:rsidRPr="001A3620">
        <w:rPr>
          <w:rFonts w:cs="Calibri"/>
        </w:rPr>
        <w:t>......</w:t>
      </w:r>
    </w:p>
    <w:p w:rsidR="008B398F" w:rsidRPr="001A3620" w:rsidRDefault="008B398F" w:rsidP="008B398F">
      <w:pPr>
        <w:spacing w:line="264" w:lineRule="auto"/>
        <w:jc w:val="both"/>
        <w:rPr>
          <w:rFonts w:cs="Calibri"/>
        </w:rPr>
      </w:pPr>
    </w:p>
    <w:p w:rsidR="008B398F" w:rsidRPr="001A3620" w:rsidRDefault="008B398F" w:rsidP="008B398F">
      <w:pPr>
        <w:spacing w:line="264" w:lineRule="auto"/>
        <w:jc w:val="both"/>
        <w:rPr>
          <w:rFonts w:cs="Calibri"/>
        </w:rPr>
      </w:pPr>
    </w:p>
    <w:p w:rsidR="008B398F" w:rsidRPr="001A3620" w:rsidRDefault="008B398F" w:rsidP="008B398F">
      <w:pPr>
        <w:spacing w:line="264" w:lineRule="auto"/>
        <w:jc w:val="both"/>
        <w:rPr>
          <w:rFonts w:cs="Calibri"/>
        </w:rPr>
      </w:pPr>
    </w:p>
    <w:p w:rsidR="008B398F" w:rsidRPr="001A3620" w:rsidRDefault="008B398F" w:rsidP="008B398F">
      <w:pPr>
        <w:spacing w:line="264" w:lineRule="auto"/>
        <w:jc w:val="both"/>
        <w:rPr>
          <w:rFonts w:cs="Calibri"/>
        </w:rPr>
      </w:pPr>
      <w:r w:rsidRPr="001A3620">
        <w:rPr>
          <w:rFonts w:cs="Calibri"/>
        </w:rPr>
        <w:t>V......</w:t>
      </w:r>
      <w:r>
        <w:rPr>
          <w:rFonts w:cs="Calibri"/>
        </w:rPr>
        <w:t>......................</w:t>
      </w:r>
      <w:r w:rsidRPr="001A3620">
        <w:rPr>
          <w:rFonts w:cs="Calibri"/>
        </w:rPr>
        <w:t>.....</w:t>
      </w:r>
      <w:r>
        <w:rPr>
          <w:rFonts w:cs="Calibri"/>
        </w:rPr>
        <w:t>......</w:t>
      </w:r>
      <w:r w:rsidRPr="001A3620">
        <w:rPr>
          <w:rFonts w:cs="Calibri"/>
        </w:rPr>
        <w:t>..........., dňa:</w:t>
      </w:r>
      <w:r w:rsidR="00163D82">
        <w:rPr>
          <w:rFonts w:cs="Calibri"/>
        </w:rPr>
        <w:t xml:space="preserve"> ............................</w:t>
      </w:r>
      <w:r w:rsidRPr="001A3620">
        <w:rPr>
          <w:rFonts w:cs="Calibri"/>
        </w:rPr>
        <w:t xml:space="preserve">      </w:t>
      </w:r>
      <w:r>
        <w:rPr>
          <w:rFonts w:cs="Calibri"/>
        </w:rPr>
        <w:tab/>
      </w:r>
      <w:r w:rsidRPr="001A3620">
        <w:rPr>
          <w:rFonts w:cs="Calibri"/>
        </w:rPr>
        <w:t>podpis: ...................................................</w:t>
      </w:r>
    </w:p>
    <w:p w:rsidR="008B398F" w:rsidRPr="001A3620" w:rsidRDefault="008B398F" w:rsidP="008B398F">
      <w:pPr>
        <w:pStyle w:val="Default"/>
        <w:spacing w:line="264" w:lineRule="auto"/>
        <w:jc w:val="center"/>
        <w:rPr>
          <w:rFonts w:ascii="Calibri" w:hAnsi="Calibri" w:cs="Calibri"/>
          <w:b/>
          <w:bCs/>
          <w:sz w:val="22"/>
          <w:szCs w:val="22"/>
        </w:rPr>
      </w:pPr>
    </w:p>
    <w:p w:rsidR="008B398F" w:rsidRPr="001A3620" w:rsidRDefault="008B398F" w:rsidP="008B398F">
      <w:pPr>
        <w:pStyle w:val="Default"/>
        <w:spacing w:line="264" w:lineRule="auto"/>
        <w:jc w:val="center"/>
        <w:rPr>
          <w:rFonts w:ascii="Calibri" w:hAnsi="Calibri" w:cs="Calibri"/>
          <w:b/>
          <w:bCs/>
          <w:sz w:val="22"/>
          <w:szCs w:val="22"/>
        </w:rPr>
      </w:pPr>
    </w:p>
    <w:p w:rsidR="008B398F" w:rsidRPr="001A3620" w:rsidRDefault="008B398F" w:rsidP="008B398F">
      <w:pPr>
        <w:pStyle w:val="Default"/>
        <w:spacing w:line="264" w:lineRule="auto"/>
        <w:jc w:val="center"/>
        <w:rPr>
          <w:rFonts w:ascii="Calibri" w:hAnsi="Calibri" w:cs="Calibri"/>
          <w:b/>
          <w:bCs/>
          <w:sz w:val="22"/>
          <w:szCs w:val="22"/>
        </w:rPr>
      </w:pPr>
    </w:p>
    <w:p w:rsidR="008B398F" w:rsidRPr="00DF286B" w:rsidRDefault="008B398F" w:rsidP="008B398F">
      <w:pPr>
        <w:spacing w:line="264" w:lineRule="auto"/>
        <w:jc w:val="both"/>
        <w:rPr>
          <w:rFonts w:cs="Calibri"/>
          <w:bCs/>
          <w:color w:val="000000"/>
          <w:sz w:val="18"/>
          <w:szCs w:val="18"/>
        </w:rPr>
      </w:pPr>
      <w:r w:rsidRPr="00DF286B">
        <w:rPr>
          <w:rFonts w:cs="Calibri"/>
          <w:bCs/>
          <w:color w:val="000000"/>
          <w:sz w:val="18"/>
          <w:szCs w:val="18"/>
        </w:rPr>
        <w:t xml:space="preserve">* </w:t>
      </w:r>
      <w:r w:rsidRPr="00DF286B">
        <w:rPr>
          <w:rFonts w:cs="Calibri"/>
          <w:b/>
          <w:bCs/>
          <w:color w:val="000000"/>
          <w:sz w:val="18"/>
          <w:szCs w:val="18"/>
        </w:rPr>
        <w:t>dieťaťom</w:t>
      </w:r>
      <w:r w:rsidRPr="00DF286B">
        <w:rPr>
          <w:rFonts w:cs="Calibri"/>
          <w:bCs/>
          <w:color w:val="000000"/>
          <w:sz w:val="18"/>
          <w:szCs w:val="18"/>
        </w:rPr>
        <w:t xml:space="preserve"> je fyzická osoba, ktorá sa zúčastňuje na výchovno-vzdelávacom procese v materskej škole, alebo fyzická osoba pred začatím plnenia povinnej školskej dochádzky alebo fyzická osoba, ktorá vystupuje vo vzťahu k svojmu zákonnému zástupcovi, alebo fyzická osoba, ktorá sa priamo nezúčastňuje výchovno-vzdelávacieho procesu v škole.</w:t>
      </w:r>
    </w:p>
    <w:p w:rsidR="008B398F" w:rsidRPr="002E721B" w:rsidRDefault="008B398F" w:rsidP="007D0CCA">
      <w:pPr>
        <w:jc w:val="both"/>
      </w:pPr>
    </w:p>
    <w:sectPr w:rsidR="008B398F" w:rsidRPr="002E721B" w:rsidSect="001F03B5">
      <w:pgSz w:w="11906" w:h="16838"/>
      <w:pgMar w:top="459" w:right="926" w:bottom="357" w:left="720" w:header="708" w:footer="708"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3082650"/>
    <w:multiLevelType w:val="hybridMultilevel"/>
    <w:tmpl w:val="1474EC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8451569"/>
    <w:multiLevelType w:val="hybridMultilevel"/>
    <w:tmpl w:val="1BD871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39623FB"/>
    <w:multiLevelType w:val="hybridMultilevel"/>
    <w:tmpl w:val="DDDE1062"/>
    <w:lvl w:ilvl="0" w:tplc="F06C082C">
      <w:start w:val="1"/>
      <w:numFmt w:val="decimal"/>
      <w:lvlText w:val="%1."/>
      <w:lvlJc w:val="left"/>
      <w:pPr>
        <w:ind w:left="360" w:hanging="360"/>
      </w:pPr>
      <w:rPr>
        <w:rFonts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52"/>
    <w:rsid w:val="0001510C"/>
    <w:rsid w:val="00070165"/>
    <w:rsid w:val="00081AA9"/>
    <w:rsid w:val="000F0C91"/>
    <w:rsid w:val="0011243A"/>
    <w:rsid w:val="00163D82"/>
    <w:rsid w:val="001A0A95"/>
    <w:rsid w:val="001F03B5"/>
    <w:rsid w:val="002D1154"/>
    <w:rsid w:val="002E721B"/>
    <w:rsid w:val="00351BD0"/>
    <w:rsid w:val="0037670E"/>
    <w:rsid w:val="003C467F"/>
    <w:rsid w:val="00405834"/>
    <w:rsid w:val="00452FDA"/>
    <w:rsid w:val="0057193F"/>
    <w:rsid w:val="005D45F9"/>
    <w:rsid w:val="005F303F"/>
    <w:rsid w:val="00634FC9"/>
    <w:rsid w:val="00644A70"/>
    <w:rsid w:val="00667315"/>
    <w:rsid w:val="006823BA"/>
    <w:rsid w:val="006840C4"/>
    <w:rsid w:val="006B1541"/>
    <w:rsid w:val="0070154A"/>
    <w:rsid w:val="007D0CCA"/>
    <w:rsid w:val="00844572"/>
    <w:rsid w:val="008B398F"/>
    <w:rsid w:val="009F4153"/>
    <w:rsid w:val="00A3231A"/>
    <w:rsid w:val="00AA30A1"/>
    <w:rsid w:val="00AA36B0"/>
    <w:rsid w:val="00B27B52"/>
    <w:rsid w:val="00B553F1"/>
    <w:rsid w:val="00C04BE3"/>
    <w:rsid w:val="00C92587"/>
    <w:rsid w:val="00DE64A8"/>
    <w:rsid w:val="00E21D45"/>
    <w:rsid w:val="00E51461"/>
    <w:rsid w:val="00E55A88"/>
    <w:rsid w:val="00EB1CE5"/>
    <w:rsid w:val="00EC5CF0"/>
    <w:rsid w:val="00F152B2"/>
    <w:rsid w:val="00FC4FE3"/>
    <w:rsid w:val="00FD016C"/>
    <w:rsid w:val="00FE19BB"/>
    <w:rsid w:val="00FE398C"/>
    <w:rsid w:val="00FE786E"/>
    <w:rsid w:val="00FF7559"/>
    <w:rsid w:val="00FF7E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64A8"/>
    <w:pPr>
      <w:suppressAutoHyphens/>
    </w:pPr>
    <w:rPr>
      <w:sz w:val="24"/>
      <w:szCs w:val="24"/>
      <w:lang w:eastAsia="ar-SA"/>
    </w:rPr>
  </w:style>
  <w:style w:type="paragraph" w:styleId="Nadpis1">
    <w:name w:val="heading 1"/>
    <w:basedOn w:val="Normlny"/>
    <w:next w:val="Normlny"/>
    <w:qFormat/>
    <w:rsid w:val="001F03B5"/>
    <w:pPr>
      <w:keepNext/>
      <w:tabs>
        <w:tab w:val="num" w:pos="0"/>
      </w:tabs>
      <w:spacing w:after="240"/>
      <w:outlineLvl w:val="0"/>
    </w:pPr>
    <w:rPr>
      <w:rFonts w:ascii="Arial" w:hAnsi="Arial" w:cs="Arial"/>
      <w:b/>
      <w:bCs/>
      <w:color w:val="000000"/>
      <w:sz w:val="22"/>
      <w:szCs w:val="22"/>
    </w:rPr>
  </w:style>
  <w:style w:type="paragraph" w:styleId="Nadpis2">
    <w:name w:val="heading 2"/>
    <w:basedOn w:val="Normlny"/>
    <w:next w:val="Normlny"/>
    <w:qFormat/>
    <w:rsid w:val="001F03B5"/>
    <w:pPr>
      <w:keepNext/>
      <w:tabs>
        <w:tab w:val="num" w:pos="0"/>
      </w:tabs>
      <w:outlineLvl w:val="1"/>
    </w:pPr>
    <w:rPr>
      <w:rFonts w:ascii="Verdana" w:hAnsi="Verdana"/>
      <w:b/>
      <w:bCs/>
      <w:color w:val="FF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rsid w:val="001F03B5"/>
  </w:style>
  <w:style w:type="character" w:customStyle="1" w:styleId="WW-Absatz-Standardschriftart">
    <w:name w:val="WW-Absatz-Standardschriftart"/>
    <w:rsid w:val="001F03B5"/>
  </w:style>
  <w:style w:type="character" w:customStyle="1" w:styleId="Predvolenpsmoodseku1">
    <w:name w:val="Predvolené písmo odseku1"/>
    <w:rsid w:val="001F03B5"/>
  </w:style>
  <w:style w:type="character" w:customStyle="1" w:styleId="WW-Predvolenpsmoodseku">
    <w:name w:val="WW-Predvolené písmo odseku"/>
    <w:rsid w:val="001F03B5"/>
  </w:style>
  <w:style w:type="character" w:customStyle="1" w:styleId="WW-Standardnpsmoodstavce">
    <w:name w:val="WW-Standardní písmo odstavce"/>
    <w:rsid w:val="001F03B5"/>
  </w:style>
  <w:style w:type="character" w:customStyle="1" w:styleId="WW-Standardnpsmoodstavce1">
    <w:name w:val="WW-Standardní písmo odstavce1"/>
    <w:rsid w:val="001F03B5"/>
  </w:style>
  <w:style w:type="character" w:customStyle="1" w:styleId="txthe11bo1">
    <w:name w:val="txthe11bo1"/>
    <w:rsid w:val="001F03B5"/>
    <w:rPr>
      <w:rFonts w:ascii="Arial" w:hAnsi="Arial" w:cs="Arial"/>
      <w:b/>
      <w:bCs/>
      <w:sz w:val="22"/>
      <w:szCs w:val="22"/>
    </w:rPr>
  </w:style>
  <w:style w:type="character" w:customStyle="1" w:styleId="txthe111">
    <w:name w:val="txthe111"/>
    <w:rsid w:val="001F03B5"/>
    <w:rPr>
      <w:rFonts w:ascii="Arial" w:hAnsi="Arial" w:cs="Arial"/>
      <w:sz w:val="22"/>
      <w:szCs w:val="22"/>
    </w:rPr>
  </w:style>
  <w:style w:type="character" w:styleId="Hypertextovprepojenie">
    <w:name w:val="Hyperlink"/>
    <w:uiPriority w:val="99"/>
    <w:rsid w:val="001F03B5"/>
    <w:rPr>
      <w:color w:val="0000FF"/>
      <w:u w:val="single"/>
    </w:rPr>
  </w:style>
  <w:style w:type="character" w:customStyle="1" w:styleId="apple-style-span">
    <w:name w:val="apple-style-span"/>
    <w:basedOn w:val="WW-Predvolenpsmoodseku"/>
    <w:rsid w:val="001F03B5"/>
  </w:style>
  <w:style w:type="paragraph" w:customStyle="1" w:styleId="Nadpis">
    <w:name w:val="Nadpis"/>
    <w:basedOn w:val="Normlny"/>
    <w:next w:val="Zkladntext"/>
    <w:rsid w:val="001F03B5"/>
    <w:pPr>
      <w:keepNext/>
      <w:spacing w:before="240" w:after="120"/>
    </w:pPr>
    <w:rPr>
      <w:rFonts w:ascii="Arial" w:eastAsia="MS Mincho" w:hAnsi="Arial" w:cs="Tahoma"/>
      <w:sz w:val="28"/>
      <w:szCs w:val="28"/>
    </w:rPr>
  </w:style>
  <w:style w:type="paragraph" w:styleId="Zkladntext">
    <w:name w:val="Body Text"/>
    <w:basedOn w:val="Normlny"/>
    <w:rsid w:val="001F03B5"/>
    <w:rPr>
      <w:rFonts w:ascii="Verdana" w:hAnsi="Verdana"/>
      <w:color w:val="000080"/>
      <w:sz w:val="20"/>
    </w:rPr>
  </w:style>
  <w:style w:type="paragraph" w:styleId="Zoznam">
    <w:name w:val="List"/>
    <w:basedOn w:val="Zkladntext"/>
    <w:rsid w:val="001F03B5"/>
    <w:rPr>
      <w:rFonts w:cs="Tahoma"/>
    </w:rPr>
  </w:style>
  <w:style w:type="paragraph" w:customStyle="1" w:styleId="Popisok">
    <w:name w:val="Popisok"/>
    <w:basedOn w:val="Normlny"/>
    <w:rsid w:val="001F03B5"/>
    <w:pPr>
      <w:suppressLineNumbers/>
      <w:spacing w:before="120" w:after="120"/>
    </w:pPr>
    <w:rPr>
      <w:rFonts w:cs="Tahoma"/>
      <w:i/>
      <w:iCs/>
      <w:sz w:val="20"/>
      <w:szCs w:val="20"/>
    </w:rPr>
  </w:style>
  <w:style w:type="paragraph" w:customStyle="1" w:styleId="Index">
    <w:name w:val="Index"/>
    <w:basedOn w:val="Normlny"/>
    <w:rsid w:val="001F03B5"/>
    <w:pPr>
      <w:suppressLineNumbers/>
    </w:pPr>
    <w:rPr>
      <w:rFonts w:cs="Tahoma"/>
    </w:rPr>
  </w:style>
  <w:style w:type="paragraph" w:customStyle="1" w:styleId="Obsah">
    <w:name w:val="Obsah"/>
    <w:basedOn w:val="Normlny"/>
    <w:rsid w:val="001F03B5"/>
    <w:pPr>
      <w:suppressLineNumbers/>
    </w:pPr>
    <w:rPr>
      <w:rFonts w:cs="Tahoma"/>
    </w:rPr>
  </w:style>
  <w:style w:type="paragraph" w:customStyle="1" w:styleId="WW-Popisok">
    <w:name w:val="WW-Popisok"/>
    <w:basedOn w:val="Normlny"/>
    <w:rsid w:val="001F03B5"/>
    <w:pPr>
      <w:suppressLineNumbers/>
      <w:spacing w:before="120" w:after="120"/>
    </w:pPr>
    <w:rPr>
      <w:rFonts w:cs="Tahoma"/>
      <w:i/>
      <w:iCs/>
      <w:sz w:val="20"/>
      <w:szCs w:val="20"/>
    </w:rPr>
  </w:style>
  <w:style w:type="paragraph" w:customStyle="1" w:styleId="WW-Obsah">
    <w:name w:val="WW-Obsah"/>
    <w:basedOn w:val="Normlny"/>
    <w:rsid w:val="001F03B5"/>
    <w:pPr>
      <w:suppressLineNumbers/>
    </w:pPr>
    <w:rPr>
      <w:rFonts w:cs="Tahoma"/>
    </w:rPr>
  </w:style>
  <w:style w:type="paragraph" w:customStyle="1" w:styleId="WW-Nadpis">
    <w:name w:val="WW-Nadpis"/>
    <w:basedOn w:val="Normlny"/>
    <w:next w:val="Zkladntext"/>
    <w:rsid w:val="001F03B5"/>
    <w:pPr>
      <w:keepNext/>
      <w:spacing w:before="240" w:after="120"/>
    </w:pPr>
    <w:rPr>
      <w:rFonts w:ascii="Arial" w:eastAsia="MS Mincho" w:hAnsi="Arial" w:cs="Tahoma"/>
      <w:sz w:val="28"/>
      <w:szCs w:val="28"/>
    </w:rPr>
  </w:style>
  <w:style w:type="paragraph" w:customStyle="1" w:styleId="WW-Popisok1">
    <w:name w:val="WW-Popisok1"/>
    <w:basedOn w:val="Normlny"/>
    <w:rsid w:val="001F03B5"/>
    <w:pPr>
      <w:suppressLineNumbers/>
      <w:spacing w:before="120" w:after="120"/>
    </w:pPr>
    <w:rPr>
      <w:rFonts w:cs="Tahoma"/>
      <w:i/>
      <w:iCs/>
      <w:sz w:val="20"/>
      <w:szCs w:val="20"/>
    </w:rPr>
  </w:style>
  <w:style w:type="paragraph" w:customStyle="1" w:styleId="WW-Nadpis1">
    <w:name w:val="WW-Nadpis1"/>
    <w:basedOn w:val="Normlny"/>
    <w:next w:val="Zkladntext"/>
    <w:rsid w:val="001F03B5"/>
    <w:pPr>
      <w:keepNext/>
      <w:spacing w:before="240" w:after="120"/>
    </w:pPr>
    <w:rPr>
      <w:rFonts w:ascii="Arial" w:eastAsia="Lucida Sans Unicode" w:hAnsi="Arial" w:cs="Tahoma"/>
      <w:sz w:val="28"/>
      <w:szCs w:val="28"/>
    </w:rPr>
  </w:style>
  <w:style w:type="paragraph" w:customStyle="1" w:styleId="WW-Zkladntext3">
    <w:name w:val="WW-Základní text 3"/>
    <w:basedOn w:val="Normlny"/>
    <w:rsid w:val="001F03B5"/>
    <w:rPr>
      <w:rFonts w:ascii="Verdana" w:hAnsi="Verdana"/>
      <w:sz w:val="20"/>
    </w:rPr>
  </w:style>
  <w:style w:type="paragraph" w:customStyle="1" w:styleId="Obsahrmca">
    <w:name w:val="Obsah rámca"/>
    <w:basedOn w:val="Zkladntext"/>
    <w:rsid w:val="001F03B5"/>
  </w:style>
  <w:style w:type="paragraph" w:customStyle="1" w:styleId="WW-Obsahrmca">
    <w:name w:val="WW-Obsah rámca"/>
    <w:basedOn w:val="Zkladntext"/>
    <w:rsid w:val="001F03B5"/>
  </w:style>
  <w:style w:type="paragraph" w:customStyle="1" w:styleId="WW-Obsahrmca1">
    <w:name w:val="WW-Obsah rámca1"/>
    <w:basedOn w:val="Zkladntext"/>
    <w:rsid w:val="001F03B5"/>
  </w:style>
  <w:style w:type="paragraph" w:customStyle="1" w:styleId="Obsahtabuky">
    <w:name w:val="Obsah tabuľky"/>
    <w:basedOn w:val="Zkladntext"/>
    <w:rsid w:val="001F03B5"/>
    <w:pPr>
      <w:suppressLineNumbers/>
    </w:pPr>
  </w:style>
  <w:style w:type="paragraph" w:customStyle="1" w:styleId="WW-Obsahtabuky">
    <w:name w:val="WW-Obsah tabuľky"/>
    <w:basedOn w:val="Zkladntext"/>
    <w:rsid w:val="001F03B5"/>
    <w:pPr>
      <w:suppressLineNumbers/>
    </w:pPr>
  </w:style>
  <w:style w:type="paragraph" w:customStyle="1" w:styleId="WW-Obsahtabuky1">
    <w:name w:val="WW-Obsah tabuľky1"/>
    <w:basedOn w:val="Normlny"/>
    <w:rsid w:val="001F03B5"/>
    <w:pPr>
      <w:suppressLineNumbers/>
    </w:pPr>
  </w:style>
  <w:style w:type="paragraph" w:customStyle="1" w:styleId="Nadpistabuky">
    <w:name w:val="Nadpis tabuľky"/>
    <w:basedOn w:val="Obsahtabuky"/>
    <w:rsid w:val="001F03B5"/>
    <w:pPr>
      <w:jc w:val="center"/>
    </w:pPr>
    <w:rPr>
      <w:b/>
      <w:bCs/>
      <w:i/>
      <w:iCs/>
    </w:rPr>
  </w:style>
  <w:style w:type="paragraph" w:customStyle="1" w:styleId="WW-Nadpistabuky">
    <w:name w:val="WW-Nadpis tabuľky"/>
    <w:basedOn w:val="WW-Obsahtabuky"/>
    <w:rsid w:val="001F03B5"/>
    <w:pPr>
      <w:jc w:val="center"/>
    </w:pPr>
    <w:rPr>
      <w:b/>
      <w:bCs/>
      <w:i/>
      <w:iCs/>
    </w:rPr>
  </w:style>
  <w:style w:type="paragraph" w:customStyle="1" w:styleId="WW-Nadpistabuky1">
    <w:name w:val="WW-Nadpis tabuľky1"/>
    <w:basedOn w:val="WW-Obsahtabuky1"/>
    <w:rsid w:val="001F03B5"/>
    <w:pPr>
      <w:jc w:val="center"/>
    </w:pPr>
    <w:rPr>
      <w:b/>
      <w:bCs/>
      <w:i/>
      <w:iCs/>
    </w:rPr>
  </w:style>
  <w:style w:type="paragraph" w:styleId="Zkladntext2">
    <w:name w:val="Body Text 2"/>
    <w:basedOn w:val="Normlny"/>
    <w:link w:val="Zkladntext2Char"/>
    <w:uiPriority w:val="99"/>
    <w:semiHidden/>
    <w:unhideWhenUsed/>
    <w:rsid w:val="005D45F9"/>
    <w:pPr>
      <w:spacing w:after="120" w:line="480" w:lineRule="auto"/>
    </w:pPr>
  </w:style>
  <w:style w:type="character" w:customStyle="1" w:styleId="Zkladntext2Char">
    <w:name w:val="Základný text 2 Char"/>
    <w:link w:val="Zkladntext2"/>
    <w:uiPriority w:val="99"/>
    <w:semiHidden/>
    <w:rsid w:val="005D45F9"/>
    <w:rPr>
      <w:sz w:val="24"/>
      <w:szCs w:val="24"/>
      <w:lang w:eastAsia="ar-SA"/>
    </w:rPr>
  </w:style>
  <w:style w:type="paragraph" w:styleId="Odsekzoznamu">
    <w:name w:val="List Paragraph"/>
    <w:basedOn w:val="Normlny"/>
    <w:uiPriority w:val="34"/>
    <w:qFormat/>
    <w:rsid w:val="00FF7559"/>
    <w:pPr>
      <w:ind w:left="720"/>
      <w:contextualSpacing/>
    </w:pPr>
  </w:style>
  <w:style w:type="paragraph" w:styleId="Textbubliny">
    <w:name w:val="Balloon Text"/>
    <w:basedOn w:val="Normlny"/>
    <w:link w:val="TextbublinyChar"/>
    <w:uiPriority w:val="99"/>
    <w:semiHidden/>
    <w:unhideWhenUsed/>
    <w:rsid w:val="006B1541"/>
    <w:rPr>
      <w:rFonts w:ascii="Tahoma" w:hAnsi="Tahoma" w:cs="Tahoma"/>
      <w:sz w:val="16"/>
      <w:szCs w:val="16"/>
    </w:rPr>
  </w:style>
  <w:style w:type="character" w:customStyle="1" w:styleId="TextbublinyChar">
    <w:name w:val="Text bubliny Char"/>
    <w:basedOn w:val="Predvolenpsmoodseku"/>
    <w:link w:val="Textbubliny"/>
    <w:uiPriority w:val="99"/>
    <w:semiHidden/>
    <w:rsid w:val="006B1541"/>
    <w:rPr>
      <w:rFonts w:ascii="Tahoma" w:hAnsi="Tahoma" w:cs="Tahoma"/>
      <w:sz w:val="16"/>
      <w:szCs w:val="16"/>
      <w:lang w:eastAsia="ar-SA"/>
    </w:rPr>
  </w:style>
  <w:style w:type="paragraph" w:customStyle="1" w:styleId="Default">
    <w:name w:val="Default"/>
    <w:rsid w:val="008B398F"/>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64A8"/>
    <w:pPr>
      <w:suppressAutoHyphens/>
    </w:pPr>
    <w:rPr>
      <w:sz w:val="24"/>
      <w:szCs w:val="24"/>
      <w:lang w:eastAsia="ar-SA"/>
    </w:rPr>
  </w:style>
  <w:style w:type="paragraph" w:styleId="Nadpis1">
    <w:name w:val="heading 1"/>
    <w:basedOn w:val="Normlny"/>
    <w:next w:val="Normlny"/>
    <w:qFormat/>
    <w:rsid w:val="001F03B5"/>
    <w:pPr>
      <w:keepNext/>
      <w:tabs>
        <w:tab w:val="num" w:pos="0"/>
      </w:tabs>
      <w:spacing w:after="240"/>
      <w:outlineLvl w:val="0"/>
    </w:pPr>
    <w:rPr>
      <w:rFonts w:ascii="Arial" w:hAnsi="Arial" w:cs="Arial"/>
      <w:b/>
      <w:bCs/>
      <w:color w:val="000000"/>
      <w:sz w:val="22"/>
      <w:szCs w:val="22"/>
    </w:rPr>
  </w:style>
  <w:style w:type="paragraph" w:styleId="Nadpis2">
    <w:name w:val="heading 2"/>
    <w:basedOn w:val="Normlny"/>
    <w:next w:val="Normlny"/>
    <w:qFormat/>
    <w:rsid w:val="001F03B5"/>
    <w:pPr>
      <w:keepNext/>
      <w:tabs>
        <w:tab w:val="num" w:pos="0"/>
      </w:tabs>
      <w:outlineLvl w:val="1"/>
    </w:pPr>
    <w:rPr>
      <w:rFonts w:ascii="Verdana" w:hAnsi="Verdana"/>
      <w:b/>
      <w:bCs/>
      <w:color w:val="FF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rsid w:val="001F03B5"/>
  </w:style>
  <w:style w:type="character" w:customStyle="1" w:styleId="WW-Absatz-Standardschriftart">
    <w:name w:val="WW-Absatz-Standardschriftart"/>
    <w:rsid w:val="001F03B5"/>
  </w:style>
  <w:style w:type="character" w:customStyle="1" w:styleId="Predvolenpsmoodseku1">
    <w:name w:val="Predvolené písmo odseku1"/>
    <w:rsid w:val="001F03B5"/>
  </w:style>
  <w:style w:type="character" w:customStyle="1" w:styleId="WW-Predvolenpsmoodseku">
    <w:name w:val="WW-Predvolené písmo odseku"/>
    <w:rsid w:val="001F03B5"/>
  </w:style>
  <w:style w:type="character" w:customStyle="1" w:styleId="WW-Standardnpsmoodstavce">
    <w:name w:val="WW-Standardní písmo odstavce"/>
    <w:rsid w:val="001F03B5"/>
  </w:style>
  <w:style w:type="character" w:customStyle="1" w:styleId="WW-Standardnpsmoodstavce1">
    <w:name w:val="WW-Standardní písmo odstavce1"/>
    <w:rsid w:val="001F03B5"/>
  </w:style>
  <w:style w:type="character" w:customStyle="1" w:styleId="txthe11bo1">
    <w:name w:val="txthe11bo1"/>
    <w:rsid w:val="001F03B5"/>
    <w:rPr>
      <w:rFonts w:ascii="Arial" w:hAnsi="Arial" w:cs="Arial"/>
      <w:b/>
      <w:bCs/>
      <w:sz w:val="22"/>
      <w:szCs w:val="22"/>
    </w:rPr>
  </w:style>
  <w:style w:type="character" w:customStyle="1" w:styleId="txthe111">
    <w:name w:val="txthe111"/>
    <w:rsid w:val="001F03B5"/>
    <w:rPr>
      <w:rFonts w:ascii="Arial" w:hAnsi="Arial" w:cs="Arial"/>
      <w:sz w:val="22"/>
      <w:szCs w:val="22"/>
    </w:rPr>
  </w:style>
  <w:style w:type="character" w:styleId="Hypertextovprepojenie">
    <w:name w:val="Hyperlink"/>
    <w:uiPriority w:val="99"/>
    <w:rsid w:val="001F03B5"/>
    <w:rPr>
      <w:color w:val="0000FF"/>
      <w:u w:val="single"/>
    </w:rPr>
  </w:style>
  <w:style w:type="character" w:customStyle="1" w:styleId="apple-style-span">
    <w:name w:val="apple-style-span"/>
    <w:basedOn w:val="WW-Predvolenpsmoodseku"/>
    <w:rsid w:val="001F03B5"/>
  </w:style>
  <w:style w:type="paragraph" w:customStyle="1" w:styleId="Nadpis">
    <w:name w:val="Nadpis"/>
    <w:basedOn w:val="Normlny"/>
    <w:next w:val="Zkladntext"/>
    <w:rsid w:val="001F03B5"/>
    <w:pPr>
      <w:keepNext/>
      <w:spacing w:before="240" w:after="120"/>
    </w:pPr>
    <w:rPr>
      <w:rFonts w:ascii="Arial" w:eastAsia="MS Mincho" w:hAnsi="Arial" w:cs="Tahoma"/>
      <w:sz w:val="28"/>
      <w:szCs w:val="28"/>
    </w:rPr>
  </w:style>
  <w:style w:type="paragraph" w:styleId="Zkladntext">
    <w:name w:val="Body Text"/>
    <w:basedOn w:val="Normlny"/>
    <w:rsid w:val="001F03B5"/>
    <w:rPr>
      <w:rFonts w:ascii="Verdana" w:hAnsi="Verdana"/>
      <w:color w:val="000080"/>
      <w:sz w:val="20"/>
    </w:rPr>
  </w:style>
  <w:style w:type="paragraph" w:styleId="Zoznam">
    <w:name w:val="List"/>
    <w:basedOn w:val="Zkladntext"/>
    <w:rsid w:val="001F03B5"/>
    <w:rPr>
      <w:rFonts w:cs="Tahoma"/>
    </w:rPr>
  </w:style>
  <w:style w:type="paragraph" w:customStyle="1" w:styleId="Popisok">
    <w:name w:val="Popisok"/>
    <w:basedOn w:val="Normlny"/>
    <w:rsid w:val="001F03B5"/>
    <w:pPr>
      <w:suppressLineNumbers/>
      <w:spacing w:before="120" w:after="120"/>
    </w:pPr>
    <w:rPr>
      <w:rFonts w:cs="Tahoma"/>
      <w:i/>
      <w:iCs/>
      <w:sz w:val="20"/>
      <w:szCs w:val="20"/>
    </w:rPr>
  </w:style>
  <w:style w:type="paragraph" w:customStyle="1" w:styleId="Index">
    <w:name w:val="Index"/>
    <w:basedOn w:val="Normlny"/>
    <w:rsid w:val="001F03B5"/>
    <w:pPr>
      <w:suppressLineNumbers/>
    </w:pPr>
    <w:rPr>
      <w:rFonts w:cs="Tahoma"/>
    </w:rPr>
  </w:style>
  <w:style w:type="paragraph" w:customStyle="1" w:styleId="Obsah">
    <w:name w:val="Obsah"/>
    <w:basedOn w:val="Normlny"/>
    <w:rsid w:val="001F03B5"/>
    <w:pPr>
      <w:suppressLineNumbers/>
    </w:pPr>
    <w:rPr>
      <w:rFonts w:cs="Tahoma"/>
    </w:rPr>
  </w:style>
  <w:style w:type="paragraph" w:customStyle="1" w:styleId="WW-Popisok">
    <w:name w:val="WW-Popisok"/>
    <w:basedOn w:val="Normlny"/>
    <w:rsid w:val="001F03B5"/>
    <w:pPr>
      <w:suppressLineNumbers/>
      <w:spacing w:before="120" w:after="120"/>
    </w:pPr>
    <w:rPr>
      <w:rFonts w:cs="Tahoma"/>
      <w:i/>
      <w:iCs/>
      <w:sz w:val="20"/>
      <w:szCs w:val="20"/>
    </w:rPr>
  </w:style>
  <w:style w:type="paragraph" w:customStyle="1" w:styleId="WW-Obsah">
    <w:name w:val="WW-Obsah"/>
    <w:basedOn w:val="Normlny"/>
    <w:rsid w:val="001F03B5"/>
    <w:pPr>
      <w:suppressLineNumbers/>
    </w:pPr>
    <w:rPr>
      <w:rFonts w:cs="Tahoma"/>
    </w:rPr>
  </w:style>
  <w:style w:type="paragraph" w:customStyle="1" w:styleId="WW-Nadpis">
    <w:name w:val="WW-Nadpis"/>
    <w:basedOn w:val="Normlny"/>
    <w:next w:val="Zkladntext"/>
    <w:rsid w:val="001F03B5"/>
    <w:pPr>
      <w:keepNext/>
      <w:spacing w:before="240" w:after="120"/>
    </w:pPr>
    <w:rPr>
      <w:rFonts w:ascii="Arial" w:eastAsia="MS Mincho" w:hAnsi="Arial" w:cs="Tahoma"/>
      <w:sz w:val="28"/>
      <w:szCs w:val="28"/>
    </w:rPr>
  </w:style>
  <w:style w:type="paragraph" w:customStyle="1" w:styleId="WW-Popisok1">
    <w:name w:val="WW-Popisok1"/>
    <w:basedOn w:val="Normlny"/>
    <w:rsid w:val="001F03B5"/>
    <w:pPr>
      <w:suppressLineNumbers/>
      <w:spacing w:before="120" w:after="120"/>
    </w:pPr>
    <w:rPr>
      <w:rFonts w:cs="Tahoma"/>
      <w:i/>
      <w:iCs/>
      <w:sz w:val="20"/>
      <w:szCs w:val="20"/>
    </w:rPr>
  </w:style>
  <w:style w:type="paragraph" w:customStyle="1" w:styleId="WW-Nadpis1">
    <w:name w:val="WW-Nadpis1"/>
    <w:basedOn w:val="Normlny"/>
    <w:next w:val="Zkladntext"/>
    <w:rsid w:val="001F03B5"/>
    <w:pPr>
      <w:keepNext/>
      <w:spacing w:before="240" w:after="120"/>
    </w:pPr>
    <w:rPr>
      <w:rFonts w:ascii="Arial" w:eastAsia="Lucida Sans Unicode" w:hAnsi="Arial" w:cs="Tahoma"/>
      <w:sz w:val="28"/>
      <w:szCs w:val="28"/>
    </w:rPr>
  </w:style>
  <w:style w:type="paragraph" w:customStyle="1" w:styleId="WW-Zkladntext3">
    <w:name w:val="WW-Základní text 3"/>
    <w:basedOn w:val="Normlny"/>
    <w:rsid w:val="001F03B5"/>
    <w:rPr>
      <w:rFonts w:ascii="Verdana" w:hAnsi="Verdana"/>
      <w:sz w:val="20"/>
    </w:rPr>
  </w:style>
  <w:style w:type="paragraph" w:customStyle="1" w:styleId="Obsahrmca">
    <w:name w:val="Obsah rámca"/>
    <w:basedOn w:val="Zkladntext"/>
    <w:rsid w:val="001F03B5"/>
  </w:style>
  <w:style w:type="paragraph" w:customStyle="1" w:styleId="WW-Obsahrmca">
    <w:name w:val="WW-Obsah rámca"/>
    <w:basedOn w:val="Zkladntext"/>
    <w:rsid w:val="001F03B5"/>
  </w:style>
  <w:style w:type="paragraph" w:customStyle="1" w:styleId="WW-Obsahrmca1">
    <w:name w:val="WW-Obsah rámca1"/>
    <w:basedOn w:val="Zkladntext"/>
    <w:rsid w:val="001F03B5"/>
  </w:style>
  <w:style w:type="paragraph" w:customStyle="1" w:styleId="Obsahtabuky">
    <w:name w:val="Obsah tabuľky"/>
    <w:basedOn w:val="Zkladntext"/>
    <w:rsid w:val="001F03B5"/>
    <w:pPr>
      <w:suppressLineNumbers/>
    </w:pPr>
  </w:style>
  <w:style w:type="paragraph" w:customStyle="1" w:styleId="WW-Obsahtabuky">
    <w:name w:val="WW-Obsah tabuľky"/>
    <w:basedOn w:val="Zkladntext"/>
    <w:rsid w:val="001F03B5"/>
    <w:pPr>
      <w:suppressLineNumbers/>
    </w:pPr>
  </w:style>
  <w:style w:type="paragraph" w:customStyle="1" w:styleId="WW-Obsahtabuky1">
    <w:name w:val="WW-Obsah tabuľky1"/>
    <w:basedOn w:val="Normlny"/>
    <w:rsid w:val="001F03B5"/>
    <w:pPr>
      <w:suppressLineNumbers/>
    </w:pPr>
  </w:style>
  <w:style w:type="paragraph" w:customStyle="1" w:styleId="Nadpistabuky">
    <w:name w:val="Nadpis tabuľky"/>
    <w:basedOn w:val="Obsahtabuky"/>
    <w:rsid w:val="001F03B5"/>
    <w:pPr>
      <w:jc w:val="center"/>
    </w:pPr>
    <w:rPr>
      <w:b/>
      <w:bCs/>
      <w:i/>
      <w:iCs/>
    </w:rPr>
  </w:style>
  <w:style w:type="paragraph" w:customStyle="1" w:styleId="WW-Nadpistabuky">
    <w:name w:val="WW-Nadpis tabuľky"/>
    <w:basedOn w:val="WW-Obsahtabuky"/>
    <w:rsid w:val="001F03B5"/>
    <w:pPr>
      <w:jc w:val="center"/>
    </w:pPr>
    <w:rPr>
      <w:b/>
      <w:bCs/>
      <w:i/>
      <w:iCs/>
    </w:rPr>
  </w:style>
  <w:style w:type="paragraph" w:customStyle="1" w:styleId="WW-Nadpistabuky1">
    <w:name w:val="WW-Nadpis tabuľky1"/>
    <w:basedOn w:val="WW-Obsahtabuky1"/>
    <w:rsid w:val="001F03B5"/>
    <w:pPr>
      <w:jc w:val="center"/>
    </w:pPr>
    <w:rPr>
      <w:b/>
      <w:bCs/>
      <w:i/>
      <w:iCs/>
    </w:rPr>
  </w:style>
  <w:style w:type="paragraph" w:styleId="Zkladntext2">
    <w:name w:val="Body Text 2"/>
    <w:basedOn w:val="Normlny"/>
    <w:link w:val="Zkladntext2Char"/>
    <w:uiPriority w:val="99"/>
    <w:semiHidden/>
    <w:unhideWhenUsed/>
    <w:rsid w:val="005D45F9"/>
    <w:pPr>
      <w:spacing w:after="120" w:line="480" w:lineRule="auto"/>
    </w:pPr>
  </w:style>
  <w:style w:type="character" w:customStyle="1" w:styleId="Zkladntext2Char">
    <w:name w:val="Základný text 2 Char"/>
    <w:link w:val="Zkladntext2"/>
    <w:uiPriority w:val="99"/>
    <w:semiHidden/>
    <w:rsid w:val="005D45F9"/>
    <w:rPr>
      <w:sz w:val="24"/>
      <w:szCs w:val="24"/>
      <w:lang w:eastAsia="ar-SA"/>
    </w:rPr>
  </w:style>
  <w:style w:type="paragraph" w:styleId="Odsekzoznamu">
    <w:name w:val="List Paragraph"/>
    <w:basedOn w:val="Normlny"/>
    <w:uiPriority w:val="34"/>
    <w:qFormat/>
    <w:rsid w:val="00FF7559"/>
    <w:pPr>
      <w:ind w:left="720"/>
      <w:contextualSpacing/>
    </w:pPr>
  </w:style>
  <w:style w:type="paragraph" w:styleId="Textbubliny">
    <w:name w:val="Balloon Text"/>
    <w:basedOn w:val="Normlny"/>
    <w:link w:val="TextbublinyChar"/>
    <w:uiPriority w:val="99"/>
    <w:semiHidden/>
    <w:unhideWhenUsed/>
    <w:rsid w:val="006B1541"/>
    <w:rPr>
      <w:rFonts w:ascii="Tahoma" w:hAnsi="Tahoma" w:cs="Tahoma"/>
      <w:sz w:val="16"/>
      <w:szCs w:val="16"/>
    </w:rPr>
  </w:style>
  <w:style w:type="character" w:customStyle="1" w:styleId="TextbublinyChar">
    <w:name w:val="Text bubliny Char"/>
    <w:basedOn w:val="Predvolenpsmoodseku"/>
    <w:link w:val="Textbubliny"/>
    <w:uiPriority w:val="99"/>
    <w:semiHidden/>
    <w:rsid w:val="006B1541"/>
    <w:rPr>
      <w:rFonts w:ascii="Tahoma" w:hAnsi="Tahoma" w:cs="Tahoma"/>
      <w:sz w:val="16"/>
      <w:szCs w:val="16"/>
      <w:lang w:eastAsia="ar-SA"/>
    </w:rPr>
  </w:style>
  <w:style w:type="paragraph" w:customStyle="1" w:styleId="Default">
    <w:name w:val="Default"/>
    <w:rsid w:val="008B398F"/>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3" Type="http://schemas.microsoft.com/office/2007/relationships/stylesWithEffects" Target="stylesWithEffects.xml"/><Relationship Id="rId7" Type="http://schemas.openxmlformats.org/officeDocument/2006/relationships/hyperlink" Target="http://www.face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5490</Characters>
  <Application>Microsoft Office Word</Application>
  <DocSecurity>0</DocSecurity>
  <Lines>45</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PRIHLÁŠKA na futbalový kemp  R</vt:lpstr>
      <vt:lpstr>PRIHLÁŠKA na futbalový kemp  R</vt:lpstr>
    </vt:vector>
  </TitlesOfParts>
  <Company>a</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PRIHLÁŠKA na futbalový kemp  R</dc:title>
  <dc:creator>Radoslav Hupka</dc:creator>
  <cp:lastModifiedBy>Windows User</cp:lastModifiedBy>
  <cp:revision>3</cp:revision>
  <cp:lastPrinted>1900-12-31T22:00:00Z</cp:lastPrinted>
  <dcterms:created xsi:type="dcterms:W3CDTF">2018-06-26T06:10:00Z</dcterms:created>
  <dcterms:modified xsi:type="dcterms:W3CDTF">2018-06-28T07:46:00Z</dcterms:modified>
</cp:coreProperties>
</file>